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258F8" w:rsidR="0001527A" w:rsidRDefault="0001527A" w14:paraId="0F259B6D" w14:textId="518B64B4">
      <w:pPr>
        <w:spacing w:after="40"/>
        <w:rPr>
          <w:rFonts w:eastAsia="Calibri" w:asciiTheme="majorHAnsi" w:hAnsiTheme="majorHAnsi" w:cstheme="majorHAnsi"/>
          <w:b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Board of Curators Meeting</w:t>
      </w:r>
    </w:p>
    <w:p w:rsidRPr="009258F8" w:rsidR="0001527A" w:rsidRDefault="0001527A" w14:paraId="30C85E25" w14:textId="77777777">
      <w:pPr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sz w:val="22"/>
          <w:szCs w:val="22"/>
        </w:rPr>
        <w:t xml:space="preserve">University of Missouri System </w:t>
      </w:r>
    </w:p>
    <w:p w:rsidRPr="009258F8" w:rsidR="0001527A" w:rsidRDefault="00B041FA" w14:paraId="11D0781A" w14:textId="2487CD87">
      <w:pPr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sz w:val="22"/>
          <w:szCs w:val="22"/>
        </w:rPr>
        <w:t xml:space="preserve">Thursday, </w:t>
      </w:r>
      <w:r w:rsidRPr="009258F8" w:rsidR="0001527A">
        <w:rPr>
          <w:rFonts w:eastAsia="Calibri" w:asciiTheme="majorHAnsi" w:hAnsiTheme="majorHAnsi" w:cstheme="majorHAnsi"/>
          <w:sz w:val="22"/>
          <w:szCs w:val="22"/>
        </w:rPr>
        <w:t>Feb</w:t>
      </w:r>
      <w:r w:rsidRPr="009258F8">
        <w:rPr>
          <w:rFonts w:eastAsia="Calibri" w:asciiTheme="majorHAnsi" w:hAnsiTheme="majorHAnsi" w:cstheme="majorHAnsi"/>
          <w:sz w:val="22"/>
          <w:szCs w:val="22"/>
        </w:rPr>
        <w:t>ruary</w:t>
      </w:r>
      <w:r w:rsidRPr="009258F8" w:rsidR="0001527A">
        <w:rPr>
          <w:rFonts w:eastAsia="Calibri" w:asciiTheme="majorHAnsi" w:hAnsiTheme="majorHAnsi" w:cstheme="majorHAnsi"/>
          <w:sz w:val="22"/>
          <w:szCs w:val="22"/>
        </w:rPr>
        <w:t xml:space="preserve"> </w:t>
      </w:r>
      <w:r w:rsidRPr="009258F8" w:rsidR="00000BA5">
        <w:rPr>
          <w:rFonts w:eastAsia="Calibri" w:asciiTheme="majorHAnsi" w:hAnsiTheme="majorHAnsi" w:cstheme="majorHAnsi"/>
          <w:sz w:val="22"/>
          <w:szCs w:val="22"/>
        </w:rPr>
        <w:t>6</w:t>
      </w:r>
      <w:r w:rsidRPr="009258F8" w:rsidR="0001527A">
        <w:rPr>
          <w:rFonts w:eastAsia="Calibri" w:asciiTheme="majorHAnsi" w:hAnsiTheme="majorHAnsi" w:cstheme="majorHAnsi"/>
          <w:sz w:val="22"/>
          <w:szCs w:val="22"/>
        </w:rPr>
        <w:t xml:space="preserve">, </w:t>
      </w:r>
      <w:r w:rsidRPr="009258F8" w:rsidR="00000BA5">
        <w:rPr>
          <w:rFonts w:eastAsia="Calibri" w:asciiTheme="majorHAnsi" w:hAnsiTheme="majorHAnsi" w:cstheme="majorHAnsi"/>
          <w:sz w:val="22"/>
          <w:szCs w:val="22"/>
        </w:rPr>
        <w:t>2025</w:t>
      </w:r>
      <w:r w:rsidRPr="009258F8" w:rsidR="0001527A">
        <w:rPr>
          <w:rFonts w:eastAsia="Calibri" w:asciiTheme="majorHAnsi" w:hAnsiTheme="majorHAnsi" w:cstheme="majorHAnsi"/>
          <w:sz w:val="22"/>
          <w:szCs w:val="22"/>
        </w:rPr>
        <w:t xml:space="preserve"> at </w:t>
      </w:r>
      <w:r w:rsidRPr="009258F8" w:rsidR="008F0530">
        <w:rPr>
          <w:rFonts w:eastAsia="Calibri" w:asciiTheme="majorHAnsi" w:hAnsiTheme="majorHAnsi" w:cstheme="majorHAnsi"/>
          <w:sz w:val="22"/>
          <w:szCs w:val="22"/>
        </w:rPr>
        <w:t>8:00</w:t>
      </w:r>
      <w:r w:rsidRPr="009258F8" w:rsidR="0001527A">
        <w:rPr>
          <w:rFonts w:eastAsia="Calibri" w:asciiTheme="majorHAnsi" w:hAnsiTheme="majorHAnsi" w:cstheme="majorHAnsi"/>
          <w:sz w:val="22"/>
          <w:szCs w:val="22"/>
        </w:rPr>
        <w:t xml:space="preserve"> AM </w:t>
      </w:r>
    </w:p>
    <w:p w:rsidRPr="009258F8" w:rsidR="000149BD" w:rsidP="000149BD" w:rsidRDefault="000149BD" w14:paraId="19AB191D" w14:textId="481CD2C5">
      <w:pPr>
        <w:rPr>
          <w:rFonts w:eastAsia="Calibri" w:asciiTheme="majorHAnsi" w:hAnsiTheme="majorHAnsi" w:cstheme="majorBidi"/>
          <w:sz w:val="22"/>
          <w:szCs w:val="22"/>
        </w:rPr>
      </w:pPr>
      <w:bookmarkStart w:name="_Hlk184994439" w:id="0"/>
      <w:r w:rsidRPr="4FD03734">
        <w:rPr>
          <w:rFonts w:eastAsia="Calibri" w:asciiTheme="majorHAnsi" w:hAnsiTheme="majorHAnsi" w:cstheme="majorBidi"/>
          <w:sz w:val="22"/>
          <w:szCs w:val="22"/>
        </w:rPr>
        <w:t>Student Union, Multipurpose Room</w:t>
      </w:r>
      <w:bookmarkEnd w:id="0"/>
      <w:r w:rsidRPr="4FD03734">
        <w:rPr>
          <w:rFonts w:eastAsia="Calibri" w:asciiTheme="majorHAnsi" w:hAnsiTheme="majorHAnsi" w:cstheme="majorBidi"/>
          <w:sz w:val="22"/>
          <w:szCs w:val="22"/>
        </w:rPr>
        <w:t xml:space="preserve"> 401</w:t>
      </w:r>
      <w:r w:rsidRPr="4FD03734" w:rsidR="2B88F48C">
        <w:rPr>
          <w:rFonts w:eastAsia="Calibri" w:asciiTheme="majorHAnsi" w:hAnsiTheme="majorHAnsi" w:cstheme="majorBidi"/>
          <w:sz w:val="22"/>
          <w:szCs w:val="22"/>
        </w:rPr>
        <w:t xml:space="preserve"> A&amp;D</w:t>
      </w:r>
      <w:r w:rsidRPr="4FD03734">
        <w:rPr>
          <w:rFonts w:eastAsia="Calibri" w:asciiTheme="majorHAnsi" w:hAnsiTheme="majorHAnsi" w:cstheme="majorBidi"/>
          <w:sz w:val="22"/>
          <w:szCs w:val="22"/>
        </w:rPr>
        <w:t>, University of Missouri - Kansas City</w:t>
      </w:r>
    </w:p>
    <w:p w:rsidRPr="009258F8" w:rsidR="0001527A" w:rsidRDefault="0001527A" w14:paraId="3FC89E04" w14:textId="77777777">
      <w:pPr>
        <w:spacing w:before="480" w:after="2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Agenda</w:t>
      </w:r>
    </w:p>
    <w:p w:rsidRPr="009258F8" w:rsidR="0001527A" w:rsidRDefault="0001527A" w14:paraId="0E62DEB1" w14:textId="5CDE5C5B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PUBLIC SESSION - Call to Order (8:</w:t>
      </w:r>
      <w:r w:rsidRPr="009258F8" w:rsidR="008F0530">
        <w:rPr>
          <w:rFonts w:eastAsia="Calibri" w:asciiTheme="majorHAnsi" w:hAnsiTheme="majorHAnsi" w:cstheme="majorHAnsi"/>
          <w:b/>
          <w:sz w:val="22"/>
          <w:szCs w:val="22"/>
        </w:rPr>
        <w:t>0</w:t>
      </w:r>
      <w:r w:rsidRPr="009258F8">
        <w:rPr>
          <w:rFonts w:eastAsia="Calibri" w:asciiTheme="majorHAnsi" w:hAnsiTheme="majorHAnsi" w:cstheme="majorHAnsi"/>
          <w:b/>
          <w:sz w:val="22"/>
          <w:szCs w:val="22"/>
        </w:rPr>
        <w:t>0 AM)</w:t>
      </w:r>
    </w:p>
    <w:p w:rsidRPr="009258F8" w:rsidR="00A31A86" w:rsidP="00A31A86" w:rsidRDefault="00A31A86" w14:paraId="35FAE63E" w14:textId="59CBB5DA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GENERAL BUSINESS</w:t>
      </w:r>
      <w:r w:rsidR="00D36C64">
        <w:rPr>
          <w:rFonts w:eastAsia="Calibri" w:asciiTheme="majorHAnsi" w:hAnsiTheme="majorHAnsi" w:cstheme="majorHAnsi"/>
          <w:b/>
          <w:sz w:val="22"/>
          <w:szCs w:val="22"/>
        </w:rPr>
        <w:t xml:space="preserve"> (8:00 AM</w:t>
      </w:r>
      <w:r w:rsidR="0098622F">
        <w:rPr>
          <w:rFonts w:eastAsia="Calibri" w:asciiTheme="majorHAnsi" w:hAnsiTheme="majorHAnsi" w:cstheme="majorHAnsi"/>
          <w:b/>
          <w:sz w:val="22"/>
          <w:szCs w:val="22"/>
        </w:rPr>
        <w:t xml:space="preserve"> – 8:05 AM)</w:t>
      </w:r>
    </w:p>
    <w:p w:rsidRPr="009258F8" w:rsidR="00A31A86" w:rsidP="00A31A86" w:rsidRDefault="00A31A86" w14:paraId="755F9B48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Action</w:t>
      </w:r>
    </w:p>
    <w:p w:rsidRPr="009258F8" w:rsidR="00A31A86" w:rsidP="00A31A86" w:rsidRDefault="00A31A86" w14:paraId="6FD51349" w14:textId="13013BE4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Resolution, Executive Session of the Board of Curators Meeting, </w:t>
      </w:r>
      <w:r w:rsidRPr="009258F8" w:rsidR="00337913">
        <w:rPr>
          <w:rFonts w:eastAsia="Calibri" w:asciiTheme="majorHAnsi" w:hAnsiTheme="majorHAnsi" w:cstheme="majorHAnsi"/>
          <w:bCs/>
          <w:sz w:val="22"/>
          <w:szCs w:val="22"/>
        </w:rPr>
        <w:t>February 6, 2025.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</w:p>
    <w:p w:rsidRPr="009258F8" w:rsidR="00A31A86" w:rsidP="00337913" w:rsidRDefault="00A31A86" w14:paraId="5C51DAB8" w14:textId="427B8915">
      <w:pPr>
        <w:numPr>
          <w:ilvl w:val="0"/>
          <w:numId w:val="1"/>
        </w:numPr>
        <w:tabs>
          <w:tab w:val="clear" w:pos="720"/>
          <w:tab w:val="right" w:pos="9360"/>
        </w:tabs>
        <w:spacing w:before="240" w:after="12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AUDIT, COMPLIANCE AND ETHICS COMMITTEE (Curators Holloway, Krewson, Sinquefield) </w:t>
      </w:r>
      <w:r w:rsidRPr="6FBBCD20" w:rsidR="2088A285">
        <w:rPr>
          <w:rFonts w:eastAsia="Calibri" w:asciiTheme="majorHAnsi" w:hAnsiTheme="majorHAnsi" w:cstheme="majorBidi"/>
          <w:b/>
          <w:bCs/>
          <w:sz w:val="22"/>
          <w:szCs w:val="22"/>
        </w:rPr>
        <w:t>(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>8:</w:t>
      </w:r>
      <w:r w:rsidR="0098622F">
        <w:rPr>
          <w:rFonts w:eastAsia="Calibri" w:asciiTheme="majorHAnsi" w:hAnsiTheme="majorHAnsi" w:cstheme="majorBidi"/>
          <w:b/>
          <w:sz w:val="22"/>
          <w:szCs w:val="22"/>
        </w:rPr>
        <w:t>05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AM</w:t>
      </w:r>
      <w:r w:rsidR="0098622F">
        <w:rPr>
          <w:rFonts w:eastAsia="Calibri" w:asciiTheme="majorHAnsi" w:hAnsiTheme="majorHAnsi" w:cstheme="majorBidi"/>
          <w:b/>
          <w:sz w:val="22"/>
          <w:szCs w:val="22"/>
        </w:rPr>
        <w:t xml:space="preserve"> – 8:10 AM)</w:t>
      </w:r>
    </w:p>
    <w:p w:rsidRPr="009258F8" w:rsidR="00A31A86" w:rsidP="00A31A86" w:rsidRDefault="00A31A86" w14:paraId="4B40A0C8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Action</w:t>
      </w:r>
    </w:p>
    <w:p w:rsidRPr="009258F8" w:rsidR="00A31A86" w:rsidP="00A31A86" w:rsidRDefault="00A31A86" w14:paraId="0964EDA1" w14:textId="337EDA27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Resolution for Executive Session of the Audit, Compliance and Ethics Committee, </w:t>
      </w:r>
      <w:r w:rsidRPr="009258F8" w:rsidR="00337913">
        <w:rPr>
          <w:rFonts w:eastAsia="Calibri" w:asciiTheme="majorHAnsi" w:hAnsiTheme="majorHAnsi" w:cstheme="majorHAnsi"/>
          <w:bCs/>
          <w:sz w:val="22"/>
          <w:szCs w:val="22"/>
        </w:rPr>
        <w:t>February 6, 2025.</w:t>
      </w:r>
    </w:p>
    <w:p w:rsidRPr="009258F8" w:rsidR="00A31A86" w:rsidP="00337913" w:rsidRDefault="00A31A86" w14:paraId="31D8B266" w14:textId="1DE26E7B">
      <w:pPr>
        <w:numPr>
          <w:ilvl w:val="0"/>
          <w:numId w:val="1"/>
        </w:numPr>
        <w:tabs>
          <w:tab w:val="clear" w:pos="720"/>
          <w:tab w:val="right" w:pos="9360"/>
        </w:tabs>
        <w:spacing w:before="240" w:after="12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BOARD OF CURATORS MEETING - EXECUTIVE SESSION (8:</w:t>
      </w:r>
      <w:r w:rsidR="00D36C64">
        <w:rPr>
          <w:rFonts w:eastAsia="Calibri" w:asciiTheme="majorHAnsi" w:hAnsiTheme="majorHAnsi" w:cstheme="majorBidi"/>
          <w:b/>
          <w:sz w:val="22"/>
          <w:szCs w:val="22"/>
        </w:rPr>
        <w:t>1</w:t>
      </w:r>
      <w:r w:rsidR="003059CC">
        <w:rPr>
          <w:rFonts w:eastAsia="Calibri" w:asciiTheme="majorHAnsi" w:hAnsiTheme="majorHAnsi" w:cstheme="majorBidi"/>
          <w:b/>
          <w:sz w:val="22"/>
          <w:szCs w:val="22"/>
        </w:rPr>
        <w:t>5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AM, time is approximate)</w:t>
      </w:r>
    </w:p>
    <w:p w:rsidRPr="009258F8" w:rsidR="00337913" w:rsidP="00337913" w:rsidRDefault="00A31A86" w14:paraId="233CB787" w14:textId="53FE0CA5">
      <w:pPr>
        <w:rPr>
          <w:rFonts w:eastAsia="Calibri" w:asciiTheme="majorHAnsi" w:hAnsiTheme="majorHAnsi" w:cstheme="majorBidi"/>
          <w:color w:val="7B7B89"/>
          <w:sz w:val="22"/>
          <w:szCs w:val="22"/>
        </w:rPr>
      </w:pPr>
      <w:bookmarkStart w:name="_Hlk187667627" w:id="1"/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Location: </w:t>
      </w:r>
      <w:r w:rsidRPr="4FD03734" w:rsidR="00337913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Student Union, Multipurpose Room </w:t>
      </w:r>
      <w:r w:rsidRPr="4FD03734" w:rsidR="074F760D">
        <w:rPr>
          <w:rFonts w:eastAsia="Calibri" w:asciiTheme="majorHAnsi" w:hAnsiTheme="majorHAnsi" w:cstheme="majorBidi"/>
          <w:color w:val="7B7B89"/>
          <w:sz w:val="22"/>
          <w:szCs w:val="22"/>
        </w:rPr>
        <w:t>402</w:t>
      </w:r>
      <w:r w:rsidRPr="4FD03734" w:rsidR="00337913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 (8:</w:t>
      </w:r>
      <w:r w:rsidRPr="4FD03734" w:rsidR="003059CC">
        <w:rPr>
          <w:rFonts w:eastAsia="Calibri" w:asciiTheme="majorHAnsi" w:hAnsiTheme="majorHAnsi" w:cstheme="majorBidi"/>
          <w:color w:val="7B7B89"/>
          <w:sz w:val="22"/>
          <w:szCs w:val="22"/>
        </w:rPr>
        <w:t>15</w:t>
      </w:r>
      <w:r w:rsidRPr="4FD03734" w:rsidR="00337913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 AM, time is approximate)</w:t>
      </w:r>
    </w:p>
    <w:p w:rsidRPr="009258F8" w:rsidR="00A31A86" w:rsidP="6AABAC9F" w:rsidRDefault="00337913" w14:paraId="0B6C1C9D" w14:textId="2AAD4A48">
      <w:pPr>
        <w:spacing w:after="240"/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</w:pP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The Board of Curators will hold an executive session of the February </w:t>
      </w:r>
      <w:r w:rsidRPr="6AABAC9F" w:rsidR="60F89B84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>6, 2025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meeting, pursuant to Sections 610.021(1),</w:t>
      </w:r>
      <w:r w:rsidRPr="6AABAC9F" w:rsidR="00356299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610.021(2),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610.021(3), 610.021(12), 610.021(13) and 610.021(17) R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>SMo,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for consideration of certain confidential or privileged communications with university counsel,</w:t>
      </w:r>
      <w:r w:rsidRPr="6AABAC9F" w:rsidR="00356299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real estate,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personnel, litigation, contract items and confidential or privileged communications between a public governmental body and its auditor, all as authorized by law and upon approval by resolution of the Board of Curators.</w:t>
      </w:r>
    </w:p>
    <w:bookmarkEnd w:id="1"/>
    <w:p w:rsidRPr="009258F8" w:rsidR="00A31A86" w:rsidP="00A31A86" w:rsidRDefault="00A31A86" w14:paraId="4D925AD2" w14:textId="38D9CA5D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Bidi"/>
          <w:sz w:val="22"/>
          <w:szCs w:val="22"/>
        </w:rPr>
      </w:pPr>
      <w:r w:rsidRPr="1D59428E">
        <w:rPr>
          <w:rFonts w:eastAsia="Calibri" w:asciiTheme="majorHAnsi" w:hAnsiTheme="majorHAnsi" w:cstheme="majorBidi"/>
          <w:b/>
          <w:sz w:val="22"/>
          <w:szCs w:val="22"/>
        </w:rPr>
        <w:t>AUDIT, COMPLIANCE AND ETHICS COMMITTEE MEETING - EXECUTIVE SESSION</w:t>
      </w:r>
      <w:r w:rsidRPr="1D59428E" w:rsidR="003059CC">
        <w:rPr>
          <w:rFonts w:eastAsia="Calibri" w:asciiTheme="majorHAnsi" w:hAnsiTheme="majorHAnsi" w:cstheme="majorBidi"/>
          <w:b/>
          <w:sz w:val="22"/>
          <w:szCs w:val="22"/>
        </w:rPr>
        <w:t xml:space="preserve"> (8:15 AM, time is approximate)</w:t>
      </w:r>
    </w:p>
    <w:p w:rsidRPr="009258F8" w:rsidR="00A31A86" w:rsidP="00A31A86" w:rsidRDefault="00A31A86" w14:paraId="02B31571" w14:textId="63DD9308">
      <w:pPr>
        <w:rPr>
          <w:rFonts w:eastAsia="Calibri" w:asciiTheme="majorHAnsi" w:hAnsiTheme="majorHAnsi" w:cstheme="majorBidi"/>
          <w:color w:val="7B7B89"/>
          <w:sz w:val="22"/>
          <w:szCs w:val="22"/>
        </w:rPr>
      </w:pP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Location: </w:t>
      </w:r>
      <w:r w:rsidRPr="4FD03734" w:rsidR="00337913">
        <w:rPr>
          <w:rFonts w:eastAsia="Calibri" w:asciiTheme="majorHAnsi" w:hAnsiTheme="majorHAnsi" w:cstheme="majorBidi"/>
          <w:color w:val="7B7B89"/>
          <w:sz w:val="22"/>
          <w:szCs w:val="22"/>
        </w:rPr>
        <w:t>Student Union</w:t>
      </w:r>
      <w:r w:rsidRPr="4FD03734" w:rsidR="58103D8D">
        <w:rPr>
          <w:rFonts w:eastAsia="Calibri" w:asciiTheme="majorHAnsi" w:hAnsiTheme="majorHAnsi" w:cstheme="majorBidi"/>
          <w:color w:val="7B7B89"/>
          <w:sz w:val="22"/>
          <w:szCs w:val="22"/>
        </w:rPr>
        <w:t>, Multipurpose Room 402</w:t>
      </w: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 </w:t>
      </w:r>
      <w:bookmarkStart w:name="_Hlk184994464" w:id="2"/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>(8:</w:t>
      </w:r>
      <w:r w:rsidRPr="4FD03734" w:rsidR="003059CC">
        <w:rPr>
          <w:rFonts w:eastAsia="Calibri" w:asciiTheme="majorHAnsi" w:hAnsiTheme="majorHAnsi" w:cstheme="majorBidi"/>
          <w:color w:val="7B7B89"/>
          <w:sz w:val="22"/>
          <w:szCs w:val="22"/>
        </w:rPr>
        <w:t>15</w:t>
      </w: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 AM, time is approximate)</w:t>
      </w:r>
    </w:p>
    <w:bookmarkEnd w:id="2"/>
    <w:p w:rsidRPr="009258F8" w:rsidR="00337913" w:rsidP="6AABAC9F" w:rsidRDefault="00337913" w14:paraId="56C3A42D" w14:textId="57D7C23B">
      <w:pPr>
        <w:tabs>
          <w:tab w:val="right" w:pos="9360"/>
        </w:tabs>
        <w:spacing w:after="120"/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</w:pP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The Audit, Compliance and Ethics Committee will hold an executive session of the February </w:t>
      </w:r>
      <w:r w:rsidRPr="6AABAC9F" w:rsidR="162255F4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>6, 2025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 xml:space="preserve"> meeting, pursuant to Section 610.021(1), 610.021(3), 610.021(12), 610.021(13) and 610.021(17) 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>RSMo</w:t>
      </w:r>
      <w:r w:rsidRPr="6AABAC9F" w:rsidR="00337913">
        <w:rPr>
          <w:rFonts w:ascii="Calibri Light" w:hAnsi="Calibri Light" w:eastAsia="Calibri" w:cs="Calibri Light" w:asciiTheme="majorAscii" w:hAnsiTheme="majorAscii" w:cstheme="majorAscii"/>
          <w:color w:val="7B7B89"/>
          <w:sz w:val="22"/>
          <w:szCs w:val="22"/>
        </w:rPr>
        <w:t>, for consideration of certain confidential or privileged communications with university counsel, contract, personnel items and confidential or privileged communications between a public governmental body and its auditor as authorized by law and upon approval by resolution of the Audit, Compliance and Ethics Committee.</w:t>
      </w:r>
    </w:p>
    <w:p w:rsidRPr="009258F8" w:rsidR="00A31A86" w:rsidP="00A31A86" w:rsidRDefault="00A31A86" w14:paraId="16445F61" w14:textId="77777777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LUNCHEON BY INVITATION FOR THE BOARD OF CURATORS, PRESIDENT, UNIVERSITY OF MISSOURI SYSTEM LEADERS</w:t>
      </w:r>
    </w:p>
    <w:p w:rsidRPr="009258F8" w:rsidR="00A31A86" w:rsidP="00A31A86" w:rsidRDefault="00A31A86" w14:paraId="580BD165" w14:textId="28AAEFEB">
      <w:pPr>
        <w:rPr>
          <w:rFonts w:eastAsia="Calibri" w:asciiTheme="majorHAnsi" w:hAnsiTheme="majorHAnsi" w:cstheme="majorBidi"/>
          <w:color w:val="7B7B89"/>
          <w:sz w:val="22"/>
          <w:szCs w:val="22"/>
        </w:rPr>
      </w:pPr>
      <w:r w:rsidRPr="25654F5A">
        <w:rPr>
          <w:rFonts w:eastAsia="Calibri" w:asciiTheme="majorHAnsi" w:hAnsiTheme="majorHAnsi" w:cstheme="majorBidi"/>
          <w:color w:val="7B7B89"/>
          <w:sz w:val="22"/>
          <w:szCs w:val="22"/>
        </w:rPr>
        <w:t>Time: 1</w:t>
      </w:r>
      <w:r w:rsidR="004F17E5">
        <w:rPr>
          <w:rFonts w:eastAsia="Calibri" w:asciiTheme="majorHAnsi" w:hAnsiTheme="majorHAnsi" w:cstheme="majorBidi"/>
          <w:color w:val="7B7B89"/>
          <w:sz w:val="22"/>
          <w:szCs w:val="22"/>
        </w:rPr>
        <w:t>2</w:t>
      </w:r>
      <w:r w:rsidRPr="25654F5A">
        <w:rPr>
          <w:rFonts w:eastAsia="Calibri" w:asciiTheme="majorHAnsi" w:hAnsiTheme="majorHAnsi" w:cstheme="majorBidi"/>
          <w:color w:val="7B7B89"/>
          <w:sz w:val="22"/>
          <w:szCs w:val="22"/>
        </w:rPr>
        <w:t>:</w:t>
      </w:r>
      <w:r w:rsidRPr="6FBBCD20" w:rsidR="00CE3546">
        <w:rPr>
          <w:rFonts w:eastAsia="Calibri" w:asciiTheme="majorHAnsi" w:hAnsiTheme="majorHAnsi" w:cstheme="majorBidi"/>
          <w:color w:val="7B7B89"/>
          <w:sz w:val="22"/>
          <w:szCs w:val="22"/>
        </w:rPr>
        <w:t>0</w:t>
      </w:r>
      <w:r w:rsidRPr="6FBBCD20">
        <w:rPr>
          <w:rFonts w:eastAsia="Calibri" w:asciiTheme="majorHAnsi" w:hAnsiTheme="majorHAnsi" w:cstheme="majorBidi"/>
          <w:color w:val="7B7B89"/>
          <w:sz w:val="22"/>
          <w:szCs w:val="22"/>
        </w:rPr>
        <w:t>0</w:t>
      </w:r>
      <w:r w:rsidRPr="25654F5A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 PM, time is approximate</w:t>
      </w:r>
    </w:p>
    <w:p w:rsidRPr="009258F8" w:rsidR="00A31A86" w:rsidP="00A31A86" w:rsidRDefault="00A31A86" w14:paraId="586D02A1" w14:textId="13F70F68">
      <w:pPr>
        <w:spacing w:after="150"/>
        <w:rPr>
          <w:rFonts w:eastAsia="Calibri" w:asciiTheme="majorHAnsi" w:hAnsiTheme="majorHAnsi" w:cstheme="majorHAnsi"/>
          <w:color w:val="7B7B89"/>
          <w:sz w:val="22"/>
          <w:szCs w:val="22"/>
        </w:rPr>
      </w:pPr>
      <w:r w:rsidRPr="009258F8">
        <w:rPr>
          <w:rFonts w:eastAsia="Calibri" w:asciiTheme="majorHAnsi" w:hAnsiTheme="majorHAnsi" w:cstheme="majorHAnsi"/>
          <w:color w:val="7B7B89"/>
          <w:sz w:val="22"/>
          <w:szCs w:val="22"/>
        </w:rPr>
        <w:t xml:space="preserve">Location: </w:t>
      </w:r>
      <w:r w:rsidRPr="009258F8" w:rsidR="00337913">
        <w:rPr>
          <w:rFonts w:eastAsia="Calibri" w:asciiTheme="majorHAnsi" w:hAnsiTheme="majorHAnsi" w:cstheme="majorHAnsi"/>
          <w:color w:val="7B7B89"/>
          <w:sz w:val="22"/>
          <w:szCs w:val="22"/>
        </w:rPr>
        <w:t>Student Union Multipurpose Room, 401 B&amp;C</w:t>
      </w:r>
    </w:p>
    <w:p w:rsidRPr="009258F8" w:rsidR="00A31A86" w:rsidP="00A31A86" w:rsidRDefault="00A31A86" w14:paraId="733AA886" w14:textId="0B10D2F6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RECONVENE PUBLIC SESSION - 1:</w:t>
      </w:r>
      <w:r w:rsidRPr="6FBBCD20" w:rsidR="00CE3546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6FBBCD20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PM (time is approximate)</w:t>
      </w:r>
    </w:p>
    <w:p w:rsidRPr="009258F8" w:rsidR="0001527A" w:rsidP="25654F5A" w:rsidRDefault="0001527A" w14:paraId="0205DA9C" w14:textId="38319EB8">
      <w:pPr>
        <w:pStyle w:val="ListParagraph"/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GENERAL BUSINESS</w:t>
      </w:r>
      <w:r w:rsidRPr="25654F5A" w:rsidR="158615EA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(1:</w:t>
      </w:r>
      <w:r w:rsidRPr="6FBBCD20" w:rsidR="1EA9232A">
        <w:rPr>
          <w:rFonts w:eastAsia="Calibri" w:asciiTheme="majorHAnsi" w:hAnsiTheme="majorHAnsi" w:cstheme="majorBidi"/>
          <w:b/>
          <w:bCs/>
          <w:sz w:val="22"/>
          <w:szCs w:val="22"/>
        </w:rPr>
        <w:t>00</w:t>
      </w:r>
      <w:r w:rsidRPr="25654F5A" w:rsidR="158615EA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 – </w:t>
      </w:r>
      <w:r w:rsidR="006D4CDB">
        <w:rPr>
          <w:rFonts w:eastAsia="Calibri" w:asciiTheme="majorHAnsi" w:hAnsiTheme="majorHAnsi" w:cstheme="majorBidi"/>
          <w:b/>
          <w:bCs/>
          <w:sz w:val="22"/>
          <w:szCs w:val="22"/>
        </w:rPr>
        <w:t>2:00</w:t>
      </w:r>
      <w:r w:rsidRPr="25654F5A" w:rsidR="158615EA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  <w:r w:rsidR="002A2805">
        <w:rPr>
          <w:rFonts w:eastAsia="Calibri"/>
        </w:rPr>
        <w:tab/>
      </w:r>
    </w:p>
    <w:p w:rsidRPr="009258F8" w:rsidR="0001527A" w:rsidRDefault="0001527A" w14:paraId="30D65C22" w14:textId="4EA2C9BF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 Light" w:hAnsi="Calibri Light" w:eastAsia="Calibri Light" w:cs="Calibri Light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Information</w:t>
      </w:r>
    </w:p>
    <w:p w:rsidRPr="009258F8" w:rsidR="0001527A" w:rsidP="25654F5A" w:rsidRDefault="0001527A" w14:paraId="6225A0AA" w14:textId="12D1E34C">
      <w:pPr>
        <w:numPr>
          <w:ilvl w:val="2"/>
          <w:numId w:val="1"/>
        </w:numPr>
        <w:tabs>
          <w:tab w:val="right" w:pos="9360"/>
        </w:tabs>
        <w:spacing w:after="40"/>
        <w:rPr>
          <w:rFonts w:ascii="Calibri Light" w:hAnsi="Calibri Light" w:eastAsia="Calibri Light" w:cs="Calibri Light"/>
          <w:sz w:val="22"/>
          <w:szCs w:val="22"/>
        </w:rPr>
      </w:pPr>
      <w:r w:rsidRPr="25654F5A">
        <w:rPr>
          <w:rFonts w:eastAsia="Calibri" w:asciiTheme="majorHAnsi" w:hAnsiTheme="majorHAnsi" w:cstheme="majorBidi"/>
          <w:sz w:val="22"/>
          <w:szCs w:val="22"/>
        </w:rPr>
        <w:t xml:space="preserve">University of Missouri Board Chair's Report </w:t>
      </w:r>
      <w:r w:rsidRPr="25654F5A" w:rsidR="747C2BDE">
        <w:rPr>
          <w:rFonts w:ascii="Calibri Light" w:hAnsi="Calibri Light" w:eastAsia="Calibri Light" w:cs="Calibri Light"/>
          <w:color w:val="000000" w:themeColor="text1"/>
        </w:rPr>
        <w:t>(15 Min)</w:t>
      </w:r>
      <w:r w:rsidR="006D4CDB">
        <w:rPr>
          <w:rFonts w:ascii="Calibri Light" w:hAnsi="Calibri Light" w:eastAsia="Calibri Light" w:cs="Calibri Light"/>
          <w:color w:val="000000" w:themeColor="text1"/>
        </w:rPr>
        <w:t xml:space="preserve"> 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(1:00 PM – </w:t>
      </w:r>
      <w:r w:rsidR="006D4CDB">
        <w:rPr>
          <w:rFonts w:eastAsia="Calibri" w:asciiTheme="majorHAnsi" w:hAnsiTheme="majorHAnsi" w:cstheme="majorBidi"/>
          <w:sz w:val="22"/>
          <w:szCs w:val="22"/>
        </w:rPr>
        <w:t>1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:</w:t>
      </w:r>
      <w:r w:rsidR="006D4CDB">
        <w:rPr>
          <w:rFonts w:eastAsia="Calibri" w:asciiTheme="majorHAnsi" w:hAnsiTheme="majorHAnsi" w:cstheme="majorBidi"/>
          <w:sz w:val="22"/>
          <w:szCs w:val="22"/>
        </w:rPr>
        <w:t>15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PM)</w:t>
      </w:r>
    </w:p>
    <w:p w:rsidRPr="009258F8" w:rsidR="00B041FA" w:rsidP="00295E0D" w:rsidRDefault="00B041FA" w14:paraId="5581D2CB" w14:textId="62586579">
      <w:pPr>
        <w:tabs>
          <w:tab w:val="right" w:pos="9360"/>
        </w:tabs>
        <w:spacing w:after="40"/>
        <w:ind w:left="99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Presenter: </w:t>
      </w:r>
      <w:r w:rsidRPr="009258F8" w:rsidR="00337913">
        <w:rPr>
          <w:rFonts w:eastAsia="Calibri" w:asciiTheme="majorHAnsi" w:hAnsiTheme="majorHAnsi" w:cstheme="majorHAnsi"/>
          <w:bCs/>
          <w:sz w:val="22"/>
          <w:szCs w:val="22"/>
        </w:rPr>
        <w:t>Todd Graves</w:t>
      </w:r>
    </w:p>
    <w:p w:rsidRPr="009258F8" w:rsidR="0001527A" w:rsidRDefault="0001527A" w14:paraId="62A17CFF" w14:textId="20ACF31F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sz w:val="22"/>
          <w:szCs w:val="22"/>
        </w:rPr>
        <w:t>University of Missouri President's Report</w:t>
      </w:r>
      <w:r w:rsidRPr="25654F5A" w:rsidR="00AE3C9D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Pr="25654F5A" w:rsidR="4B0580B2">
        <w:rPr>
          <w:rFonts w:eastAsia="Calibri" w:asciiTheme="majorHAnsi" w:hAnsiTheme="majorHAnsi" w:cstheme="majorBidi"/>
          <w:sz w:val="22"/>
          <w:szCs w:val="22"/>
        </w:rPr>
        <w:t>(15 Min)</w:t>
      </w:r>
      <w:r w:rsidR="006D4CDB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(1:</w:t>
      </w:r>
      <w:r w:rsidR="006D4CDB">
        <w:rPr>
          <w:rFonts w:eastAsia="Calibri" w:asciiTheme="majorHAnsi" w:hAnsiTheme="majorHAnsi" w:cstheme="majorBidi"/>
          <w:sz w:val="22"/>
          <w:szCs w:val="22"/>
        </w:rPr>
        <w:t>15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 – </w:t>
      </w:r>
      <w:r w:rsidR="006D4CDB">
        <w:rPr>
          <w:rFonts w:eastAsia="Calibri" w:asciiTheme="majorHAnsi" w:hAnsiTheme="majorHAnsi" w:cstheme="majorBidi"/>
          <w:sz w:val="22"/>
          <w:szCs w:val="22"/>
        </w:rPr>
        <w:t>1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:</w:t>
      </w:r>
      <w:r w:rsidR="006D4CDB">
        <w:rPr>
          <w:rFonts w:eastAsia="Calibri" w:asciiTheme="majorHAnsi" w:hAnsiTheme="majorHAnsi" w:cstheme="majorBidi"/>
          <w:sz w:val="22"/>
          <w:szCs w:val="22"/>
        </w:rPr>
        <w:t>30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PM)</w:t>
      </w:r>
    </w:p>
    <w:p w:rsidR="00B041FA" w:rsidP="00295E0D" w:rsidRDefault="00295E0D" w14:paraId="611F7D73" w14:textId="4CB944B6">
      <w:pPr>
        <w:tabs>
          <w:tab w:val="right" w:pos="9360"/>
        </w:tabs>
        <w:spacing w:after="40"/>
        <w:ind w:left="990" w:hanging="27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ab/>
      </w:r>
      <w:r w:rsidRPr="009258F8" w:rsidR="00B041FA">
        <w:rPr>
          <w:rFonts w:eastAsia="Calibri" w:asciiTheme="majorHAnsi" w:hAnsiTheme="majorHAnsi" w:cstheme="majorHAnsi"/>
          <w:bCs/>
          <w:sz w:val="22"/>
          <w:szCs w:val="22"/>
        </w:rPr>
        <w:t>Presenter: Mun Choi</w:t>
      </w:r>
    </w:p>
    <w:p w:rsidRPr="009258F8" w:rsidR="002F2D44" w:rsidP="002F2D44" w:rsidRDefault="002F2D44" w14:paraId="1ADCAF00" w14:textId="156A8B8A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sz w:val="22"/>
          <w:szCs w:val="22"/>
        </w:rPr>
        <w:t xml:space="preserve">UMKC Campus Highlights </w:t>
      </w:r>
      <w:r w:rsidRPr="25654F5A" w:rsidR="5746C8E6">
        <w:rPr>
          <w:rFonts w:eastAsia="Calibri" w:asciiTheme="majorHAnsi" w:hAnsiTheme="majorHAnsi" w:cstheme="majorBidi"/>
          <w:sz w:val="22"/>
          <w:szCs w:val="22"/>
        </w:rPr>
        <w:t>(20 Min)</w:t>
      </w:r>
      <w:r w:rsidR="006D4CDB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(1:</w:t>
      </w:r>
      <w:r w:rsidR="006D4CDB">
        <w:rPr>
          <w:rFonts w:eastAsia="Calibri" w:asciiTheme="majorHAnsi" w:hAnsiTheme="majorHAnsi" w:cstheme="majorBidi"/>
          <w:sz w:val="22"/>
          <w:szCs w:val="22"/>
        </w:rPr>
        <w:t>30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 – </w:t>
      </w:r>
      <w:r w:rsidR="006D4CDB">
        <w:rPr>
          <w:rFonts w:eastAsia="Calibri" w:asciiTheme="majorHAnsi" w:hAnsiTheme="majorHAnsi" w:cstheme="majorBidi"/>
          <w:sz w:val="22"/>
          <w:szCs w:val="22"/>
        </w:rPr>
        <w:t>1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:</w:t>
      </w:r>
      <w:r w:rsidR="006D4CDB">
        <w:rPr>
          <w:rFonts w:eastAsia="Calibri" w:asciiTheme="majorHAnsi" w:hAnsiTheme="majorHAnsi" w:cstheme="majorBidi"/>
          <w:sz w:val="22"/>
          <w:szCs w:val="22"/>
        </w:rPr>
        <w:t>50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PM)</w:t>
      </w:r>
    </w:p>
    <w:p w:rsidRPr="009258F8" w:rsidR="002F2D44" w:rsidP="002F2D44" w:rsidRDefault="006A6678" w14:paraId="1F32510B" w14:textId="32C146C0">
      <w:pPr>
        <w:tabs>
          <w:tab w:val="right" w:pos="9360"/>
        </w:tabs>
        <w:spacing w:after="40"/>
        <w:ind w:left="1080" w:hanging="360"/>
        <w:rPr>
          <w:rFonts w:eastAsia="Calibri" w:asciiTheme="majorHAnsi" w:hAnsiTheme="majorHAnsi" w:cstheme="majorHAnsi"/>
          <w:bCs/>
          <w:sz w:val="22"/>
          <w:szCs w:val="22"/>
        </w:rPr>
      </w:pPr>
      <w:r>
        <w:rPr>
          <w:rFonts w:eastAsia="Calibri" w:asciiTheme="majorHAnsi" w:hAnsiTheme="majorHAnsi" w:cstheme="majorHAnsi"/>
          <w:bCs/>
          <w:sz w:val="22"/>
          <w:szCs w:val="22"/>
        </w:rPr>
        <w:t xml:space="preserve">     </w:t>
      </w:r>
      <w:r w:rsidRPr="009258F8" w:rsidR="002F2D44">
        <w:rPr>
          <w:rFonts w:eastAsia="Calibri" w:asciiTheme="majorHAnsi" w:hAnsiTheme="majorHAnsi" w:cstheme="majorHAnsi"/>
          <w:bCs/>
          <w:sz w:val="22"/>
          <w:szCs w:val="22"/>
        </w:rPr>
        <w:t>Presenter: Mauli Agrawal</w:t>
      </w:r>
    </w:p>
    <w:p w:rsidRPr="009258F8" w:rsidR="002F2D44" w:rsidP="00295E0D" w:rsidRDefault="002F2D44" w14:paraId="6407D0A8" w14:textId="77777777">
      <w:pPr>
        <w:tabs>
          <w:tab w:val="right" w:pos="9360"/>
        </w:tabs>
        <w:spacing w:after="40"/>
        <w:ind w:left="990" w:hanging="270"/>
        <w:rPr>
          <w:rFonts w:eastAsia="Calibri" w:asciiTheme="majorHAnsi" w:hAnsiTheme="majorHAnsi" w:cstheme="majorHAnsi"/>
          <w:bCs/>
          <w:sz w:val="22"/>
          <w:szCs w:val="22"/>
        </w:rPr>
      </w:pPr>
    </w:p>
    <w:p w:rsidRPr="009258F8" w:rsidR="0001527A" w:rsidRDefault="0001527A" w14:paraId="4286F645" w14:textId="733FE4B9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Action</w:t>
      </w:r>
      <w:r w:rsidR="004F17E5">
        <w:rPr>
          <w:rFonts w:eastAsia="Calibri" w:asciiTheme="majorHAnsi" w:hAnsiTheme="majorHAnsi" w:cstheme="majorHAnsi"/>
          <w:b/>
          <w:sz w:val="22"/>
          <w:szCs w:val="22"/>
        </w:rPr>
        <w:t xml:space="preserve"> </w:t>
      </w:r>
      <w:r w:rsidR="005928F7">
        <w:rPr>
          <w:rFonts w:eastAsia="Calibri" w:asciiTheme="majorHAnsi" w:hAnsiTheme="majorHAnsi" w:cstheme="majorHAnsi"/>
          <w:b/>
          <w:sz w:val="22"/>
          <w:szCs w:val="22"/>
        </w:rPr>
        <w:t>(5 Min)</w:t>
      </w:r>
      <w:r w:rsidR="006D4CDB">
        <w:rPr>
          <w:rFonts w:eastAsia="Calibri" w:asciiTheme="majorHAnsi" w:hAnsiTheme="majorHAnsi" w:cstheme="majorHAnsi"/>
          <w:b/>
          <w:sz w:val="22"/>
          <w:szCs w:val="22"/>
        </w:rPr>
        <w:t xml:space="preserve"> 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(1:</w:t>
      </w:r>
      <w:r w:rsidR="006D4CDB">
        <w:rPr>
          <w:rFonts w:eastAsia="Calibri" w:asciiTheme="majorHAnsi" w:hAnsiTheme="majorHAnsi" w:cstheme="majorBidi"/>
          <w:sz w:val="22"/>
          <w:szCs w:val="22"/>
        </w:rPr>
        <w:t>50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 – </w:t>
      </w:r>
      <w:r w:rsidR="006D4CDB">
        <w:rPr>
          <w:rFonts w:eastAsia="Calibri" w:asciiTheme="majorHAnsi" w:hAnsiTheme="majorHAnsi" w:cstheme="majorBidi"/>
          <w:sz w:val="22"/>
          <w:szCs w:val="22"/>
        </w:rPr>
        <w:t>1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:</w:t>
      </w:r>
      <w:r w:rsidR="006D4CDB">
        <w:rPr>
          <w:rFonts w:eastAsia="Calibri" w:asciiTheme="majorHAnsi" w:hAnsiTheme="majorHAnsi" w:cstheme="majorBidi"/>
          <w:sz w:val="22"/>
          <w:szCs w:val="22"/>
        </w:rPr>
        <w:t>55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PM)</w:t>
      </w:r>
    </w:p>
    <w:p w:rsidR="0001527A" w:rsidP="00295E0D" w:rsidRDefault="0001527A" w14:paraId="4EA29C51" w14:textId="4AD63626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Approve Board of Curators Executive Committee and Standing Committee Appointments,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2025</w:t>
      </w:r>
    </w:p>
    <w:p w:rsidRPr="009258F8" w:rsidR="00F37419" w:rsidP="00F37419" w:rsidRDefault="00F37419" w14:paraId="32F1B628" w14:textId="77777777">
      <w:pPr>
        <w:tabs>
          <w:tab w:val="right" w:pos="9360"/>
        </w:tabs>
        <w:spacing w:after="40"/>
        <w:ind w:left="990"/>
        <w:rPr>
          <w:rFonts w:eastAsia="Calibri" w:asciiTheme="majorHAnsi" w:hAnsiTheme="majorHAnsi" w:cstheme="majorHAnsi"/>
          <w:bCs/>
          <w:sz w:val="22"/>
          <w:szCs w:val="22"/>
        </w:rPr>
      </w:pPr>
    </w:p>
    <w:p w:rsidRPr="009258F8" w:rsidR="0001527A" w:rsidRDefault="0001527A" w14:paraId="4F53B4CE" w14:textId="0330010E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Information</w:t>
      </w:r>
      <w:r w:rsidR="005928F7">
        <w:rPr>
          <w:rFonts w:eastAsia="Calibri" w:asciiTheme="majorHAnsi" w:hAnsiTheme="majorHAnsi" w:cstheme="majorHAnsi"/>
          <w:b/>
          <w:sz w:val="22"/>
          <w:szCs w:val="22"/>
        </w:rPr>
        <w:t xml:space="preserve"> (5 Min)</w:t>
      </w:r>
      <w:r w:rsidR="006D4CDB">
        <w:rPr>
          <w:rFonts w:eastAsia="Calibri" w:asciiTheme="majorHAnsi" w:hAnsiTheme="majorHAnsi" w:cstheme="majorHAnsi"/>
          <w:b/>
          <w:sz w:val="22"/>
          <w:szCs w:val="22"/>
        </w:rPr>
        <w:t xml:space="preserve"> 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(1:</w:t>
      </w:r>
      <w:r w:rsidR="006D4CDB">
        <w:rPr>
          <w:rFonts w:eastAsia="Calibri" w:asciiTheme="majorHAnsi" w:hAnsiTheme="majorHAnsi" w:cstheme="majorBidi"/>
          <w:sz w:val="22"/>
          <w:szCs w:val="22"/>
        </w:rPr>
        <w:t>55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 – </w:t>
      </w:r>
      <w:r w:rsidR="006D4CDB">
        <w:rPr>
          <w:rFonts w:eastAsia="Calibri" w:asciiTheme="majorHAnsi" w:hAnsiTheme="majorHAnsi" w:cstheme="majorBidi"/>
          <w:sz w:val="22"/>
          <w:szCs w:val="22"/>
        </w:rPr>
        <w:t>2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>:</w:t>
      </w:r>
      <w:r w:rsidR="006D4CDB">
        <w:rPr>
          <w:rFonts w:eastAsia="Calibri" w:asciiTheme="majorHAnsi" w:hAnsiTheme="majorHAnsi" w:cstheme="majorBidi"/>
          <w:sz w:val="22"/>
          <w:szCs w:val="22"/>
        </w:rPr>
        <w:t>00</w:t>
      </w:r>
      <w:r w:rsidRPr="006D4CDB" w:rsidR="006D4CDB">
        <w:rPr>
          <w:rFonts w:eastAsia="Calibri" w:asciiTheme="majorHAnsi" w:hAnsiTheme="majorHAnsi" w:cstheme="majorBidi"/>
          <w:sz w:val="22"/>
          <w:szCs w:val="22"/>
        </w:rPr>
        <w:t xml:space="preserve"> PM)</w:t>
      </w:r>
    </w:p>
    <w:p w:rsidRPr="009258F8" w:rsidR="0001527A" w:rsidP="00165CB2" w:rsidRDefault="0001527A" w14:paraId="594C1375" w14:textId="77777777">
      <w:pPr>
        <w:numPr>
          <w:ilvl w:val="2"/>
          <w:numId w:val="1"/>
        </w:numPr>
        <w:tabs>
          <w:tab w:val="clear" w:pos="2160"/>
          <w:tab w:val="right" w:pos="9360"/>
        </w:tabs>
        <w:spacing w:after="36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Review Consent Agenda</w:t>
      </w:r>
    </w:p>
    <w:p w:rsidRPr="009258F8" w:rsidR="0001527A" w:rsidRDefault="0001527A" w14:paraId="56935A6D" w14:textId="51EE15DE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CONSENT AGENDA</w:t>
      </w:r>
      <w:r w:rsidRPr="25654F5A" w:rsidR="25D8B2DF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(2:</w:t>
      </w:r>
      <w:r w:rsidRPr="6FBBCD20" w:rsidR="48F4E6CD">
        <w:rPr>
          <w:rFonts w:eastAsia="Calibri" w:asciiTheme="majorHAnsi" w:hAnsiTheme="majorHAnsi" w:cstheme="majorBidi"/>
          <w:b/>
          <w:bCs/>
          <w:sz w:val="22"/>
          <w:szCs w:val="22"/>
        </w:rPr>
        <w:t>00</w:t>
      </w:r>
      <w:r w:rsidRPr="25654F5A" w:rsidR="25D8B2DF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2:</w:t>
      </w:r>
      <w:r w:rsidRPr="6FBBCD20" w:rsidR="62BFFAD5">
        <w:rPr>
          <w:rFonts w:eastAsia="Calibri" w:asciiTheme="majorHAnsi" w:hAnsiTheme="majorHAnsi" w:cstheme="majorBidi"/>
          <w:b/>
          <w:bCs/>
          <w:sz w:val="22"/>
          <w:szCs w:val="22"/>
        </w:rPr>
        <w:t>05</w:t>
      </w:r>
      <w:r w:rsidRPr="25654F5A" w:rsidR="25D8B2DF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01527A" w:rsidP="006A539B" w:rsidRDefault="0001527A" w14:paraId="6E00E927" w14:textId="0A8C595C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Minutes, 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October 29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,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4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Board of Curators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 xml:space="preserve"> Finance Committee Special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Meeting</w:t>
      </w:r>
    </w:p>
    <w:p w:rsidRPr="009258F8" w:rsidR="0001527A" w:rsidP="006A539B" w:rsidRDefault="0001527A" w14:paraId="33FD6A0A" w14:textId="2C680089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Minutes, November 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6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,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4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Board of Curators 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Special Meeting</w:t>
      </w:r>
    </w:p>
    <w:p w:rsidRPr="009258F8" w:rsidR="0001527A" w:rsidP="006A539B" w:rsidRDefault="0001527A" w14:paraId="1BD9D8A1" w14:textId="4BEC17C8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ind w:left="630" w:hanging="27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Minutes, November 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8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,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4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Mizzou Intercollegiate Athletics Committee Meeting</w:t>
      </w:r>
    </w:p>
    <w:p w:rsidRPr="009258F8" w:rsidR="0001527A" w:rsidP="006A539B" w:rsidRDefault="0001527A" w14:paraId="48BD7C08" w14:textId="3FD74D79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Minutes, </w:t>
      </w:r>
      <w:r w:rsidRPr="009258F8" w:rsidR="000D3137">
        <w:rPr>
          <w:rFonts w:eastAsia="Calibri" w:asciiTheme="majorHAnsi" w:hAnsiTheme="majorHAnsi" w:cstheme="majorHAnsi"/>
          <w:bCs/>
          <w:sz w:val="22"/>
          <w:szCs w:val="22"/>
        </w:rPr>
        <w:t>November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  <w:r w:rsidRPr="009258F8" w:rsidR="000D3137">
        <w:rPr>
          <w:rFonts w:eastAsia="Calibri" w:asciiTheme="majorHAnsi" w:hAnsiTheme="majorHAnsi" w:cstheme="majorHAnsi"/>
          <w:bCs/>
          <w:sz w:val="22"/>
          <w:szCs w:val="22"/>
        </w:rPr>
        <w:t>20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,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4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Board of Curators </w:t>
      </w:r>
      <w:r w:rsidRPr="009258F8" w:rsidR="007622E9">
        <w:rPr>
          <w:rFonts w:eastAsia="Calibri" w:asciiTheme="majorHAnsi" w:hAnsiTheme="majorHAnsi" w:cstheme="majorHAnsi"/>
          <w:bCs/>
          <w:sz w:val="22"/>
          <w:szCs w:val="22"/>
        </w:rPr>
        <w:t>Meeting - UMSL</w:t>
      </w:r>
    </w:p>
    <w:p w:rsidRPr="009258F8" w:rsidR="0015264A" w:rsidP="006A539B" w:rsidRDefault="0015264A" w14:paraId="7FEB5A79" w14:textId="04F464F3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Minutes, </w:t>
      </w:r>
      <w:r w:rsidRPr="009258F8" w:rsidR="007622E9">
        <w:rPr>
          <w:rFonts w:eastAsia="Calibri" w:asciiTheme="majorHAnsi" w:hAnsiTheme="majorHAnsi" w:cstheme="majorHAnsi"/>
          <w:bCs/>
          <w:sz w:val="22"/>
          <w:szCs w:val="22"/>
        </w:rPr>
        <w:t>December 3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,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</w:t>
      </w:r>
      <w:r w:rsidRPr="009258F8" w:rsidR="00AE3C9D">
        <w:rPr>
          <w:rFonts w:eastAsia="Calibri" w:asciiTheme="majorHAnsi" w:hAnsiTheme="majorHAnsi" w:cstheme="majorHAnsi"/>
          <w:bCs/>
          <w:sz w:val="22"/>
          <w:szCs w:val="22"/>
        </w:rPr>
        <w:t>4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  <w:r w:rsidRPr="009258F8" w:rsidR="007622E9">
        <w:rPr>
          <w:rFonts w:eastAsia="Calibri" w:asciiTheme="majorHAnsi" w:hAnsiTheme="majorHAnsi" w:cstheme="majorHAnsi"/>
          <w:bCs/>
          <w:sz w:val="22"/>
          <w:szCs w:val="22"/>
        </w:rPr>
        <w:t>Academic, Student Affairs, Research and Economic Development Committee Meeting</w:t>
      </w:r>
    </w:p>
    <w:p w:rsidRPr="009258F8" w:rsidR="007622E9" w:rsidP="006A539B" w:rsidRDefault="007622E9" w14:paraId="723D7845" w14:textId="66CB8CCC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Minutes, December </w:t>
      </w:r>
      <w:r w:rsidRPr="009258F8" w:rsidR="000839AD">
        <w:rPr>
          <w:rFonts w:eastAsia="Calibri" w:asciiTheme="majorHAnsi" w:hAnsiTheme="majorHAnsi" w:cstheme="majorHAnsi"/>
          <w:bCs/>
          <w:sz w:val="22"/>
          <w:szCs w:val="22"/>
        </w:rPr>
        <w:t>20, 2024 Board of Curators Special Meeting</w:t>
      </w:r>
    </w:p>
    <w:p w:rsidR="00C64C44" w:rsidP="006A539B" w:rsidRDefault="00C64C44" w14:paraId="2FC4D81E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1218AC">
        <w:rPr>
          <w:rFonts w:eastAsia="Calibri" w:asciiTheme="majorHAnsi" w:hAnsiTheme="majorHAnsi" w:cstheme="majorHAnsi"/>
          <w:bCs/>
          <w:sz w:val="22"/>
          <w:szCs w:val="22"/>
        </w:rPr>
        <w:t>Project Approval, Phase II Student Success, Atterbury and Miller Nichols Library Renovation, UMKC</w:t>
      </w:r>
    </w:p>
    <w:p w:rsidRPr="009258F8" w:rsidR="0001527A" w:rsidP="006A539B" w:rsidRDefault="0001527A" w14:paraId="284C2543" w14:textId="526373B4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Spinal Cord Injuries and Congenital or Acquired Disease Processes Research Program</w:t>
      </w:r>
    </w:p>
    <w:p w:rsidR="006014A0" w:rsidP="006A539B" w:rsidRDefault="00A81CF3" w14:paraId="7288A222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13CB0B69" w:rsidR="00A81CF3">
        <w:rPr>
          <w:rFonts w:ascii="Calibri Light" w:hAnsi="Calibri Light" w:eastAsia="Calibri" w:cs="Calibri Light" w:asciiTheme="majorAscii" w:hAnsiTheme="majorAscii" w:cstheme="majorAscii"/>
          <w:sz w:val="22"/>
          <w:szCs w:val="22"/>
        </w:rPr>
        <w:t xml:space="preserve">Security Resolution, February </w:t>
      </w:r>
      <w:r w:rsidRPr="13CB0B69" w:rsidR="00000BA5">
        <w:rPr>
          <w:rFonts w:ascii="Calibri Light" w:hAnsi="Calibri Light" w:eastAsia="Calibri" w:cs="Calibri Light" w:asciiTheme="majorAscii" w:hAnsiTheme="majorAscii" w:cstheme="majorAscii"/>
          <w:sz w:val="22"/>
          <w:szCs w:val="22"/>
        </w:rPr>
        <w:t>202</w:t>
      </w:r>
      <w:r w:rsidRPr="13CB0B69" w:rsidR="00AE3C9D">
        <w:rPr>
          <w:rFonts w:ascii="Calibri Light" w:hAnsi="Calibri Light" w:eastAsia="Calibri" w:cs="Calibri Light" w:asciiTheme="majorAscii" w:hAnsiTheme="majorAscii" w:cstheme="majorAscii"/>
          <w:sz w:val="22"/>
          <w:szCs w:val="22"/>
        </w:rPr>
        <w:t>5</w:t>
      </w:r>
      <w:r w:rsidRPr="13CB0B69" w:rsidR="00A81CF3">
        <w:rPr>
          <w:rFonts w:ascii="Calibri Light" w:hAnsi="Calibri Light" w:eastAsia="Calibri" w:cs="Calibri Light" w:asciiTheme="majorAscii" w:hAnsiTheme="majorAscii" w:cstheme="majorAscii"/>
          <w:sz w:val="22"/>
          <w:szCs w:val="22"/>
        </w:rPr>
        <w:t xml:space="preserve"> </w:t>
      </w:r>
    </w:p>
    <w:p w:rsidRPr="001218AC" w:rsidR="001218AC" w:rsidP="006A539B" w:rsidRDefault="001218AC" w14:paraId="0A9C6EB3" w14:textId="6845FD6D">
      <w:pPr>
        <w:numPr>
          <w:ilvl w:val="1"/>
          <w:numId w:val="1"/>
        </w:numPr>
        <w:tabs>
          <w:tab w:val="clear" w:pos="1440"/>
          <w:tab w:val="right" w:pos="9360"/>
        </w:tabs>
        <w:spacing w:line="276" w:lineRule="auto"/>
        <w:rPr>
          <w:rFonts w:eastAsia="Calibri" w:asciiTheme="majorHAnsi" w:hAnsiTheme="majorHAnsi" w:cstheme="majorHAnsi"/>
          <w:bCs/>
          <w:sz w:val="22"/>
          <w:szCs w:val="22"/>
        </w:rPr>
      </w:pPr>
      <w:r w:rsidRPr="001218AC">
        <w:rPr>
          <w:rFonts w:eastAsia="Calibri" w:asciiTheme="majorHAnsi" w:hAnsiTheme="majorHAnsi" w:cstheme="majorHAnsi"/>
          <w:bCs/>
          <w:sz w:val="22"/>
          <w:szCs w:val="22"/>
        </w:rPr>
        <w:t>A/E Hire, Olson Performing Arts Center Renovation and Addition, UMKC</w:t>
      </w:r>
    </w:p>
    <w:p w:rsidRPr="009258F8" w:rsidR="00165CB2" w:rsidP="006014A0" w:rsidRDefault="00165CB2" w14:paraId="148B0F39" w14:textId="77777777">
      <w:pPr>
        <w:tabs>
          <w:tab w:val="right" w:pos="9360"/>
        </w:tabs>
        <w:rPr>
          <w:rFonts w:eastAsia="Calibri" w:asciiTheme="majorHAnsi" w:hAnsiTheme="majorHAnsi" w:cstheme="majorHAnsi"/>
          <w:bCs/>
          <w:sz w:val="22"/>
          <w:szCs w:val="22"/>
        </w:rPr>
      </w:pPr>
    </w:p>
    <w:p w:rsidRPr="00403417" w:rsidR="0001527A" w:rsidP="007B0BD8" w:rsidRDefault="0001527A" w14:paraId="56B5DA41" w14:textId="2A711BE7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eastAsia="Calibri" w:asciiTheme="majorHAnsi" w:hAnsiTheme="majorHAnsi" w:cstheme="majorBidi"/>
          <w:b/>
          <w:sz w:val="22"/>
          <w:szCs w:val="22"/>
        </w:rPr>
      </w:pPr>
      <w:r w:rsidRPr="00403417">
        <w:rPr>
          <w:rFonts w:eastAsia="Calibri" w:asciiTheme="majorHAnsi" w:hAnsiTheme="majorHAnsi" w:cstheme="majorBidi"/>
          <w:b/>
          <w:sz w:val="22"/>
          <w:szCs w:val="22"/>
        </w:rPr>
        <w:t>FINANCE COMMITTEE (Curators</w:t>
      </w:r>
      <w:r w:rsidRPr="00403417" w:rsidR="00547C00">
        <w:rPr>
          <w:rFonts w:eastAsia="Calibri" w:asciiTheme="majorHAnsi" w:hAnsiTheme="majorHAnsi" w:cstheme="majorBidi"/>
          <w:b/>
          <w:sz w:val="22"/>
          <w:szCs w:val="22"/>
        </w:rPr>
        <w:t xml:space="preserve"> </w:t>
      </w:r>
      <w:r w:rsidRPr="00403417" w:rsidR="00403417">
        <w:rPr>
          <w:rFonts w:eastAsia="Calibri" w:asciiTheme="majorHAnsi" w:hAnsiTheme="majorHAnsi" w:cstheme="majorBidi"/>
          <w:b/>
          <w:sz w:val="22"/>
          <w:szCs w:val="22"/>
        </w:rPr>
        <w:t xml:space="preserve">Wenneker, Blitz, Fry, Holloway, </w:t>
      </w:r>
      <w:r w:rsidR="00403417">
        <w:rPr>
          <w:rFonts w:eastAsia="Calibri" w:asciiTheme="majorHAnsi" w:hAnsiTheme="majorHAnsi" w:cstheme="majorBidi"/>
          <w:b/>
          <w:sz w:val="22"/>
          <w:szCs w:val="22"/>
        </w:rPr>
        <w:t xml:space="preserve">and </w:t>
      </w:r>
      <w:r w:rsidRPr="00403417" w:rsidR="00403417">
        <w:rPr>
          <w:rFonts w:eastAsia="Calibri" w:asciiTheme="majorHAnsi" w:hAnsiTheme="majorHAnsi" w:cstheme="majorBidi"/>
          <w:b/>
          <w:sz w:val="22"/>
          <w:szCs w:val="22"/>
        </w:rPr>
        <w:t>Krewson</w:t>
      </w:r>
      <w:r w:rsidRPr="00403417">
        <w:rPr>
          <w:rFonts w:eastAsia="Calibri" w:asciiTheme="majorHAnsi" w:hAnsiTheme="majorHAnsi" w:cstheme="majorBidi"/>
          <w:b/>
          <w:sz w:val="22"/>
          <w:szCs w:val="22"/>
        </w:rPr>
        <w:t xml:space="preserve">) – </w:t>
      </w:r>
      <w:r w:rsidRPr="00403417" w:rsidR="0F0460F6">
        <w:rPr>
          <w:rFonts w:eastAsia="Calibri" w:asciiTheme="majorHAnsi" w:hAnsiTheme="majorHAnsi" w:cstheme="majorBidi"/>
          <w:b/>
          <w:bCs/>
          <w:sz w:val="22"/>
          <w:szCs w:val="22"/>
        </w:rPr>
        <w:t>(2:</w:t>
      </w:r>
      <w:r w:rsidR="002D381E">
        <w:rPr>
          <w:rFonts w:eastAsia="Calibri" w:asciiTheme="majorHAnsi" w:hAnsiTheme="majorHAnsi" w:cstheme="majorBidi"/>
          <w:b/>
          <w:bCs/>
          <w:sz w:val="22"/>
          <w:szCs w:val="22"/>
        </w:rPr>
        <w:t>05</w:t>
      </w:r>
      <w:r w:rsidRPr="00403417" w:rsidR="0F0460F6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</w:t>
      </w:r>
      <w:r w:rsidRPr="00403417" w:rsidR="5B69EF64">
        <w:rPr>
          <w:rFonts w:eastAsia="Calibri" w:asciiTheme="majorHAnsi" w:hAnsiTheme="majorHAnsi" w:cstheme="majorBidi"/>
          <w:b/>
          <w:bCs/>
          <w:sz w:val="22"/>
          <w:szCs w:val="22"/>
        </w:rPr>
        <w:t>2:</w:t>
      </w:r>
      <w:r w:rsidRPr="00403417" w:rsidR="002E3645">
        <w:rPr>
          <w:rFonts w:eastAsia="Calibri" w:asciiTheme="majorHAnsi" w:hAnsiTheme="majorHAnsi" w:cstheme="majorBidi"/>
          <w:b/>
          <w:bCs/>
          <w:sz w:val="22"/>
          <w:szCs w:val="22"/>
        </w:rPr>
        <w:t>3</w:t>
      </w:r>
      <w:r w:rsidR="002D381E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00403417" w:rsidR="0F0460F6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01527A" w:rsidRDefault="0001527A" w14:paraId="1982C735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Action</w:t>
      </w:r>
    </w:p>
    <w:p w:rsidRPr="009258F8" w:rsidR="0001527A" w:rsidP="00B81071" w:rsidRDefault="0001527A" w14:paraId="4920FCB1" w14:textId="75F0A155">
      <w:pPr>
        <w:numPr>
          <w:ilvl w:val="2"/>
          <w:numId w:val="1"/>
        </w:numPr>
        <w:tabs>
          <w:tab w:val="clear" w:pos="2160"/>
          <w:tab w:val="right" w:pos="9360"/>
        </w:tabs>
        <w:ind w:left="990" w:hanging="27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Fiscal Year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2025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Five-year Financial Plan and Recommended Financial Performance Targets, UM</w:t>
      </w:r>
    </w:p>
    <w:p w:rsidRPr="009258F8" w:rsidR="00295E0D" w:rsidP="00165CB2" w:rsidRDefault="00295E0D" w14:paraId="15E98D66" w14:textId="7C2EB35D">
      <w:pPr>
        <w:tabs>
          <w:tab w:val="right" w:pos="9360"/>
        </w:tabs>
        <w:ind w:left="990"/>
        <w:rPr>
          <w:rFonts w:eastAsia="Calibri" w:asciiTheme="majorHAnsi" w:hAnsiTheme="majorHAnsi" w:cstheme="majorHAnsi"/>
          <w:bCs/>
          <w:sz w:val="22"/>
          <w:szCs w:val="22"/>
        </w:rPr>
      </w:pPr>
      <w:bookmarkStart w:name="_Hlk155359225" w:id="3"/>
      <w:r w:rsidRPr="009258F8">
        <w:rPr>
          <w:rFonts w:eastAsia="Calibri" w:asciiTheme="majorHAnsi" w:hAnsiTheme="majorHAnsi" w:cstheme="majorHAnsi"/>
          <w:bCs/>
          <w:sz w:val="22"/>
          <w:szCs w:val="22"/>
        </w:rPr>
        <w:t>Presenter: Ryan Rapp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(15 Min) (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>2:</w:t>
      </w:r>
      <w:r w:rsidR="00FD0266">
        <w:rPr>
          <w:rFonts w:eastAsia="Calibri" w:asciiTheme="majorHAnsi" w:hAnsiTheme="majorHAnsi" w:cstheme="majorHAnsi"/>
          <w:bCs/>
          <w:sz w:val="22"/>
          <w:szCs w:val="22"/>
        </w:rPr>
        <w:t>05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>-2:2</w:t>
      </w:r>
      <w:r w:rsidR="00FD0266">
        <w:rPr>
          <w:rFonts w:eastAsia="Calibri" w:asciiTheme="majorHAnsi" w:hAnsiTheme="majorHAnsi" w:cstheme="majorHAnsi"/>
          <w:bCs/>
          <w:sz w:val="22"/>
          <w:szCs w:val="22"/>
        </w:rPr>
        <w:t>0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 xml:space="preserve"> PM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)</w:t>
      </w:r>
    </w:p>
    <w:bookmarkEnd w:id="3"/>
    <w:p w:rsidRPr="009258F8" w:rsidR="009258F8" w:rsidP="009258F8" w:rsidRDefault="009258F8" w14:paraId="0BF23CC2" w14:textId="4BA69918">
      <w:pPr>
        <w:pStyle w:val="ListParagraph"/>
        <w:numPr>
          <w:ilvl w:val="2"/>
          <w:numId w:val="1"/>
        </w:numPr>
        <w:spacing w:after="2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Naming Opportunity, Michael L Parson Meat Sciences Laboratory, MU</w:t>
      </w:r>
    </w:p>
    <w:p w:rsidRPr="009258F8" w:rsidR="009258F8" w:rsidP="009258F8" w:rsidRDefault="00882663" w14:paraId="6711A4F2" w14:textId="076723E3">
      <w:pPr>
        <w:pStyle w:val="ListParagraph"/>
        <w:spacing w:after="240"/>
        <w:rPr>
          <w:rFonts w:eastAsia="Calibri" w:asciiTheme="majorHAnsi" w:hAnsiTheme="majorHAnsi" w:cstheme="majorHAnsi"/>
          <w:bCs/>
          <w:sz w:val="22"/>
          <w:szCs w:val="22"/>
        </w:rPr>
      </w:pPr>
      <w:r>
        <w:rPr>
          <w:rFonts w:eastAsia="Calibri" w:asciiTheme="majorHAnsi" w:hAnsiTheme="majorHAnsi" w:cstheme="majorHAnsi"/>
          <w:bCs/>
          <w:sz w:val="22"/>
          <w:szCs w:val="22"/>
        </w:rPr>
        <w:t xml:space="preserve">     </w:t>
      </w:r>
      <w:r w:rsidRPr="009258F8" w:rsidR="009258F8">
        <w:rPr>
          <w:rFonts w:eastAsia="Calibri" w:asciiTheme="majorHAnsi" w:hAnsiTheme="majorHAnsi" w:cstheme="majorHAnsi"/>
          <w:bCs/>
          <w:sz w:val="22"/>
          <w:szCs w:val="22"/>
        </w:rPr>
        <w:t>Presenter: Ryan Rapp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(5 Min) (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>2:2</w:t>
      </w:r>
      <w:r w:rsidR="00FD0266">
        <w:rPr>
          <w:rFonts w:eastAsia="Calibri" w:asciiTheme="majorHAnsi" w:hAnsiTheme="majorHAnsi" w:cstheme="majorHAnsi"/>
          <w:bCs/>
          <w:sz w:val="22"/>
          <w:szCs w:val="22"/>
        </w:rPr>
        <w:t>0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>-2:</w:t>
      </w:r>
      <w:r w:rsidR="00FD0266">
        <w:rPr>
          <w:rFonts w:eastAsia="Calibri" w:asciiTheme="majorHAnsi" w:hAnsiTheme="majorHAnsi" w:cstheme="majorHAnsi"/>
          <w:bCs/>
          <w:sz w:val="22"/>
          <w:szCs w:val="22"/>
        </w:rPr>
        <w:t>25</w:t>
      </w:r>
      <w:r w:rsidR="001218AC">
        <w:rPr>
          <w:rFonts w:eastAsia="Calibri" w:asciiTheme="majorHAnsi" w:hAnsiTheme="majorHAnsi" w:cstheme="majorHAnsi"/>
          <w:bCs/>
          <w:sz w:val="22"/>
          <w:szCs w:val="22"/>
        </w:rPr>
        <w:t xml:space="preserve"> PM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)</w:t>
      </w:r>
    </w:p>
    <w:p w:rsidRPr="009258F8" w:rsidR="009258F8" w:rsidP="009258F8" w:rsidRDefault="009258F8" w14:paraId="383E0CFA" w14:textId="79C7D823">
      <w:pPr>
        <w:pStyle w:val="ListParagraph"/>
        <w:numPr>
          <w:ilvl w:val="2"/>
          <w:numId w:val="1"/>
        </w:numPr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sz w:val="22"/>
          <w:szCs w:val="22"/>
        </w:rPr>
        <w:t>A/E Hire, Greenl</w:t>
      </w:r>
      <w:r w:rsidR="007713E7">
        <w:rPr>
          <w:rFonts w:eastAsia="Calibri" w:asciiTheme="majorHAnsi" w:hAnsiTheme="majorHAnsi" w:cstheme="majorHAnsi"/>
          <w:sz w:val="22"/>
          <w:szCs w:val="22"/>
        </w:rPr>
        <w:t>e</w:t>
      </w:r>
      <w:r w:rsidRPr="009258F8">
        <w:rPr>
          <w:rFonts w:eastAsia="Calibri" w:asciiTheme="majorHAnsi" w:hAnsiTheme="majorHAnsi" w:cstheme="majorHAnsi"/>
          <w:sz w:val="22"/>
          <w:szCs w:val="22"/>
        </w:rPr>
        <w:t xml:space="preserve">y Research Farm, New Learning Center, MU </w:t>
      </w:r>
    </w:p>
    <w:p w:rsidRPr="009258F8" w:rsidR="009258F8" w:rsidP="009258F8" w:rsidRDefault="00B47F19" w14:paraId="3F849C8D" w14:textId="0BD60EA8">
      <w:pPr>
        <w:pStyle w:val="ListParagraph"/>
        <w:rPr>
          <w:rFonts w:eastAsia="Calibri" w:asciiTheme="majorHAnsi" w:hAnsiTheme="majorHAnsi" w:cstheme="majorHAnsi"/>
          <w:sz w:val="22"/>
          <w:szCs w:val="22"/>
        </w:rPr>
      </w:pPr>
      <w:r>
        <w:rPr>
          <w:rFonts w:eastAsia="Calibri" w:asciiTheme="majorHAnsi" w:hAnsiTheme="majorHAnsi" w:cstheme="majorHAnsi"/>
          <w:sz w:val="22"/>
          <w:szCs w:val="22"/>
        </w:rPr>
        <w:t xml:space="preserve">     </w:t>
      </w:r>
      <w:r w:rsidRPr="009258F8" w:rsidR="009258F8">
        <w:rPr>
          <w:rFonts w:eastAsia="Calibri" w:asciiTheme="majorHAnsi" w:hAnsiTheme="majorHAnsi" w:cstheme="majorHAnsi"/>
          <w:sz w:val="22"/>
          <w:szCs w:val="22"/>
        </w:rPr>
        <w:t>Presenter: Ryan Rapp</w:t>
      </w:r>
      <w:r w:rsidR="00CC635D">
        <w:rPr>
          <w:rFonts w:eastAsia="Calibri" w:asciiTheme="majorHAnsi" w:hAnsiTheme="majorHAnsi" w:cstheme="majorHAnsi"/>
          <w:sz w:val="22"/>
          <w:szCs w:val="22"/>
        </w:rPr>
        <w:t xml:space="preserve"> (5 Min) (</w:t>
      </w:r>
      <w:r w:rsidR="001218AC">
        <w:rPr>
          <w:rFonts w:eastAsia="Calibri" w:asciiTheme="majorHAnsi" w:hAnsiTheme="majorHAnsi" w:cstheme="majorHAnsi"/>
          <w:sz w:val="22"/>
          <w:szCs w:val="22"/>
        </w:rPr>
        <w:t>2:</w:t>
      </w:r>
      <w:r w:rsidR="00FD0266">
        <w:rPr>
          <w:rFonts w:eastAsia="Calibri" w:asciiTheme="majorHAnsi" w:hAnsiTheme="majorHAnsi" w:cstheme="majorHAnsi"/>
          <w:sz w:val="22"/>
          <w:szCs w:val="22"/>
        </w:rPr>
        <w:t>25</w:t>
      </w:r>
      <w:r w:rsidR="001218AC">
        <w:rPr>
          <w:rFonts w:eastAsia="Calibri" w:asciiTheme="majorHAnsi" w:hAnsiTheme="majorHAnsi" w:cstheme="majorHAnsi"/>
          <w:sz w:val="22"/>
          <w:szCs w:val="22"/>
        </w:rPr>
        <w:t>-2:3</w:t>
      </w:r>
      <w:r w:rsidR="00FD0266">
        <w:rPr>
          <w:rFonts w:eastAsia="Calibri" w:asciiTheme="majorHAnsi" w:hAnsiTheme="majorHAnsi" w:cstheme="majorHAnsi"/>
          <w:sz w:val="22"/>
          <w:szCs w:val="22"/>
        </w:rPr>
        <w:t>0</w:t>
      </w:r>
      <w:r w:rsidR="001218AC">
        <w:rPr>
          <w:rFonts w:eastAsia="Calibri" w:asciiTheme="majorHAnsi" w:hAnsiTheme="majorHAnsi" w:cstheme="majorHAnsi"/>
          <w:sz w:val="22"/>
          <w:szCs w:val="22"/>
        </w:rPr>
        <w:t xml:space="preserve"> PM</w:t>
      </w:r>
      <w:r w:rsidR="00CC635D">
        <w:rPr>
          <w:rFonts w:eastAsia="Calibri" w:asciiTheme="majorHAnsi" w:hAnsiTheme="majorHAnsi" w:cstheme="majorHAnsi"/>
          <w:sz w:val="22"/>
          <w:szCs w:val="22"/>
        </w:rPr>
        <w:t>)</w:t>
      </w:r>
    </w:p>
    <w:p w:rsidRPr="001218AC" w:rsidR="009258F8" w:rsidP="001218AC" w:rsidRDefault="009258F8" w14:paraId="5D769CDF" w14:textId="5E82F302">
      <w:pPr>
        <w:rPr>
          <w:rFonts w:eastAsia="Calibri" w:asciiTheme="majorHAnsi" w:hAnsiTheme="majorHAnsi" w:cstheme="majorHAnsi"/>
          <w:sz w:val="22"/>
          <w:szCs w:val="22"/>
        </w:rPr>
      </w:pPr>
    </w:p>
    <w:p w:rsidR="558BEB22" w:rsidP="25654F5A" w:rsidRDefault="558BEB22" w14:paraId="5A31F7FF" w14:textId="066A162E">
      <w:pPr>
        <w:numPr>
          <w:ilvl w:val="0"/>
          <w:numId w:val="1"/>
        </w:numPr>
        <w:tabs>
          <w:tab w:val="clear" w:pos="720"/>
          <w:tab w:val="right" w:pos="9360"/>
        </w:tabs>
        <w:spacing w:before="240" w:after="120"/>
        <w:ind w:left="360" w:hanging="36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bCs/>
          <w:sz w:val="22"/>
          <w:szCs w:val="22"/>
        </w:rPr>
        <w:t>BREAK (</w:t>
      </w:r>
      <w:r w:rsidRPr="13918F8B" w:rsidR="3608C360">
        <w:rPr>
          <w:rFonts w:eastAsia="Calibri" w:asciiTheme="majorHAnsi" w:hAnsiTheme="majorHAnsi" w:cstheme="majorBidi"/>
          <w:b/>
          <w:bCs/>
          <w:sz w:val="22"/>
          <w:szCs w:val="22"/>
        </w:rPr>
        <w:t>2: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3</w:t>
      </w:r>
      <w:r w:rsidR="000542A7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13918F8B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</w:t>
      </w:r>
      <w:r w:rsidRPr="13918F8B" w:rsidR="762C1C0A">
        <w:rPr>
          <w:rFonts w:eastAsia="Calibri" w:asciiTheme="majorHAnsi" w:hAnsiTheme="majorHAnsi" w:cstheme="majorBidi"/>
          <w:b/>
          <w:bCs/>
          <w:sz w:val="22"/>
          <w:szCs w:val="22"/>
        </w:rPr>
        <w:t>2: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4</w:t>
      </w:r>
      <w:r w:rsidR="000542A7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25654F5A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01527A" w:rsidP="009258F8" w:rsidRDefault="0001527A" w14:paraId="1AC864C9" w14:textId="45B6118A">
      <w:pPr>
        <w:numPr>
          <w:ilvl w:val="0"/>
          <w:numId w:val="1"/>
        </w:numPr>
        <w:tabs>
          <w:tab w:val="clear" w:pos="720"/>
          <w:tab w:val="right" w:pos="9360"/>
        </w:tabs>
        <w:spacing w:before="240" w:after="120"/>
        <w:ind w:left="360" w:hanging="360"/>
        <w:rPr>
          <w:rFonts w:eastAsia="Calibri" w:asciiTheme="majorHAnsi" w:hAnsiTheme="majorHAnsi" w:cstheme="majorBidi"/>
          <w:sz w:val="22"/>
          <w:szCs w:val="22"/>
        </w:rPr>
      </w:pPr>
      <w:bookmarkStart w:name="_Hlk185324494" w:id="4"/>
      <w:r w:rsidRPr="25654F5A">
        <w:rPr>
          <w:rFonts w:eastAsia="Calibri" w:asciiTheme="majorHAnsi" w:hAnsiTheme="majorHAnsi" w:cstheme="majorBidi"/>
          <w:b/>
          <w:sz w:val="22"/>
          <w:szCs w:val="22"/>
        </w:rPr>
        <w:t>ACADEMIC, STUDENT AFFAIRS, RESEARCH AND ECONOMIC DEVELOPMENT (Curators</w:t>
      </w:r>
      <w:r w:rsidRPr="25654F5A" w:rsidR="00547C00">
        <w:rPr>
          <w:rFonts w:eastAsia="Calibri" w:asciiTheme="majorHAnsi" w:hAnsiTheme="majorHAnsi" w:cstheme="majorBidi"/>
          <w:b/>
          <w:sz w:val="22"/>
          <w:szCs w:val="22"/>
        </w:rPr>
        <w:t xml:space="preserve"> Sinquefield, Blitz, </w:t>
      </w:r>
      <w:r w:rsidR="00B0035B">
        <w:rPr>
          <w:rFonts w:eastAsia="Calibri" w:asciiTheme="majorHAnsi" w:hAnsiTheme="majorHAnsi" w:cstheme="majorBidi"/>
          <w:b/>
          <w:sz w:val="22"/>
          <w:szCs w:val="22"/>
        </w:rPr>
        <w:t xml:space="preserve">Layman, </w:t>
      </w:r>
      <w:r w:rsidRPr="25654F5A" w:rsidR="00547C00">
        <w:rPr>
          <w:rFonts w:eastAsia="Calibri" w:asciiTheme="majorHAnsi" w:hAnsiTheme="majorHAnsi" w:cstheme="majorBidi"/>
          <w:b/>
          <w:sz w:val="22"/>
          <w:szCs w:val="22"/>
        </w:rPr>
        <w:t>and Williams) –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</w:t>
      </w:r>
      <w:r w:rsidRPr="25654F5A" w:rsidR="64C339CC">
        <w:rPr>
          <w:rFonts w:eastAsia="Calibri" w:asciiTheme="majorHAnsi" w:hAnsiTheme="majorHAnsi" w:cstheme="majorBidi"/>
          <w:b/>
          <w:bCs/>
          <w:sz w:val="22"/>
          <w:szCs w:val="22"/>
        </w:rPr>
        <w:t>(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2</w:t>
      </w:r>
      <w:r w:rsidRPr="25654F5A" w:rsidR="64C339CC">
        <w:rPr>
          <w:rFonts w:eastAsia="Calibri" w:asciiTheme="majorHAnsi" w:hAnsiTheme="majorHAnsi" w:cstheme="majorBidi"/>
          <w:b/>
          <w:bCs/>
          <w:sz w:val="22"/>
          <w:szCs w:val="22"/>
        </w:rPr>
        <w:t>: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4</w:t>
      </w:r>
      <w:r w:rsidR="00B0035B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25654F5A" w:rsidR="64C339CC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</w:t>
      </w:r>
      <w:r w:rsidR="00C67EF3">
        <w:rPr>
          <w:rFonts w:eastAsia="Calibri" w:asciiTheme="majorHAnsi" w:hAnsiTheme="majorHAnsi" w:cstheme="majorBidi"/>
          <w:b/>
          <w:bCs/>
          <w:sz w:val="22"/>
          <w:szCs w:val="22"/>
        </w:rPr>
        <w:t>2:55</w:t>
      </w:r>
      <w:r w:rsidRPr="25654F5A" w:rsidR="64C339CC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EB2696" w:rsidP="00EB2696" w:rsidRDefault="00EB2696" w14:paraId="53FB5854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>
        <w:rPr>
          <w:rFonts w:eastAsia="Calibri" w:asciiTheme="majorHAnsi" w:hAnsiTheme="majorHAnsi" w:cstheme="majorHAnsi"/>
          <w:b/>
          <w:sz w:val="22"/>
          <w:szCs w:val="22"/>
        </w:rPr>
        <w:t>Information</w:t>
      </w:r>
    </w:p>
    <w:p w:rsidRPr="009258F8" w:rsidR="00EB2696" w:rsidP="00EB2696" w:rsidRDefault="00EB2696" w14:paraId="6C7872C4" w14:textId="77777777">
      <w:pPr>
        <w:numPr>
          <w:ilvl w:val="2"/>
          <w:numId w:val="1"/>
        </w:numPr>
        <w:tabs>
          <w:tab w:val="right" w:pos="9360"/>
        </w:tabs>
        <w:rPr>
          <w:rFonts w:eastAsia="Calibri" w:asciiTheme="majorHAnsi" w:hAnsiTheme="majorHAnsi" w:cstheme="majorHAnsi"/>
          <w:bCs/>
          <w:sz w:val="22"/>
          <w:szCs w:val="22"/>
        </w:rPr>
      </w:pPr>
      <w:r w:rsidRPr="00E07EB8">
        <w:rPr>
          <w:rFonts w:eastAsia="Calibri" w:asciiTheme="majorHAnsi" w:hAnsiTheme="majorHAnsi" w:cstheme="majorHAnsi"/>
          <w:bCs/>
          <w:sz w:val="22"/>
          <w:szCs w:val="22"/>
        </w:rPr>
        <w:t>UMKC School of Dentistry Clinical Program Expansion</w:t>
      </w:r>
      <w:r>
        <w:rPr>
          <w:rFonts w:eastAsia="Calibri" w:asciiTheme="majorHAnsi" w:hAnsiTheme="majorHAnsi" w:cstheme="majorHAnsi"/>
          <w:bCs/>
          <w:sz w:val="22"/>
          <w:szCs w:val="22"/>
        </w:rPr>
        <w:t xml:space="preserve"> (10 Min) (2:45 – 2:55 PM)</w:t>
      </w:r>
    </w:p>
    <w:p w:rsidRPr="009258F8" w:rsidR="00EB2696" w:rsidP="00EB2696" w:rsidRDefault="00EB2696" w14:paraId="63D7CAC1" w14:textId="77777777">
      <w:pPr>
        <w:tabs>
          <w:tab w:val="right" w:pos="9360"/>
        </w:tabs>
        <w:spacing w:after="40"/>
        <w:ind w:left="990" w:hanging="270"/>
        <w:rPr>
          <w:rFonts w:eastAsia="Calibri" w:asciiTheme="majorHAnsi" w:hAnsiTheme="majorHAnsi" w:cstheme="majorBidi"/>
          <w:sz w:val="22"/>
          <w:szCs w:val="22"/>
        </w:rPr>
      </w:pPr>
      <w:r>
        <w:rPr>
          <w:rFonts w:eastAsia="Calibri" w:asciiTheme="majorHAnsi" w:hAnsiTheme="majorHAnsi" w:cstheme="majorBidi"/>
          <w:sz w:val="22"/>
          <w:szCs w:val="22"/>
        </w:rPr>
        <w:t xml:space="preserve">     </w:t>
      </w:r>
      <w:r w:rsidRPr="17DAC0FA">
        <w:rPr>
          <w:rFonts w:eastAsia="Calibri" w:asciiTheme="majorHAnsi" w:hAnsiTheme="majorHAnsi" w:cstheme="majorBidi"/>
          <w:sz w:val="22"/>
          <w:szCs w:val="22"/>
        </w:rPr>
        <w:t xml:space="preserve">Presenter: </w:t>
      </w:r>
      <w:r w:rsidRPr="00142A9E">
        <w:rPr>
          <w:rFonts w:eastAsia="Calibri" w:asciiTheme="majorHAnsi" w:hAnsiTheme="majorHAnsi" w:cstheme="majorBidi"/>
          <w:sz w:val="22"/>
          <w:szCs w:val="22"/>
        </w:rPr>
        <w:t>Mauli Agrawal</w:t>
      </w:r>
    </w:p>
    <w:p w:rsidRPr="005C6ABD" w:rsidR="0001527A" w:rsidRDefault="0001527A" w14:paraId="0DB94851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Action</w:t>
      </w:r>
    </w:p>
    <w:p w:rsidRPr="009258F8" w:rsidR="005C6ABD" w:rsidP="005C6ABD" w:rsidRDefault="005C6ABD" w14:paraId="68722574" w14:textId="6FC8F0C5">
      <w:pPr>
        <w:pStyle w:val="ListParagraph"/>
        <w:numPr>
          <w:ilvl w:val="2"/>
          <w:numId w:val="1"/>
        </w:numPr>
        <w:tabs>
          <w:tab w:val="right" w:pos="9360"/>
        </w:tabs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New Degree – BS Semiconductor Engineering – S&amp;T</w:t>
      </w:r>
      <w:r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(5 Min) (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>2:4</w:t>
      </w:r>
      <w:r w:rsidR="00C67EF3">
        <w:rPr>
          <w:rFonts w:eastAsia="Calibri" w:asciiTheme="majorHAnsi" w:hAnsiTheme="majorHAnsi" w:cstheme="majorHAnsi"/>
          <w:bCs/>
          <w:sz w:val="22"/>
          <w:szCs w:val="22"/>
        </w:rPr>
        <w:t>0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 xml:space="preserve"> – 2:</w:t>
      </w:r>
      <w:r w:rsidR="00C67EF3">
        <w:rPr>
          <w:rFonts w:eastAsia="Calibri" w:asciiTheme="majorHAnsi" w:hAnsiTheme="majorHAnsi" w:cstheme="majorHAnsi"/>
          <w:bCs/>
          <w:sz w:val="22"/>
          <w:szCs w:val="22"/>
        </w:rPr>
        <w:t>45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 xml:space="preserve"> PM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)</w:t>
      </w:r>
    </w:p>
    <w:p w:rsidRPr="009258F8" w:rsidR="005C6ABD" w:rsidP="005C6ABD" w:rsidRDefault="005C6ABD" w14:paraId="7E13CA93" w14:textId="77777777">
      <w:pPr>
        <w:pStyle w:val="ListParagraph"/>
        <w:tabs>
          <w:tab w:val="right" w:pos="9360"/>
        </w:tabs>
        <w:rPr>
          <w:rFonts w:eastAsia="Calibri" w:asciiTheme="majorHAnsi" w:hAnsiTheme="majorHAnsi" w:cstheme="majorBidi"/>
          <w:sz w:val="22"/>
          <w:szCs w:val="22"/>
        </w:rPr>
      </w:pPr>
      <w:r w:rsidRPr="66C35F4B">
        <w:rPr>
          <w:rFonts w:eastAsia="Calibri" w:asciiTheme="majorHAnsi" w:hAnsiTheme="majorHAnsi" w:cstheme="majorBidi"/>
          <w:sz w:val="22"/>
          <w:szCs w:val="22"/>
        </w:rPr>
        <w:t xml:space="preserve">     Presenters: </w:t>
      </w:r>
      <w:r>
        <w:rPr>
          <w:rFonts w:eastAsia="Calibri" w:asciiTheme="majorHAnsi" w:hAnsiTheme="majorHAnsi" w:cstheme="majorHAnsi"/>
          <w:bCs/>
          <w:sz w:val="22"/>
          <w:szCs w:val="22"/>
        </w:rPr>
        <w:t>David Borrok and David Lipke</w:t>
      </w:r>
    </w:p>
    <w:bookmarkEnd w:id="4"/>
    <w:p w:rsidRPr="009258F8" w:rsidR="0001527A" w:rsidP="00F6491E" w:rsidRDefault="0001527A" w14:paraId="6CA8E96E" w14:textId="22A1F1C7">
      <w:pPr>
        <w:numPr>
          <w:ilvl w:val="0"/>
          <w:numId w:val="1"/>
        </w:numPr>
        <w:tabs>
          <w:tab w:val="clear" w:pos="720"/>
          <w:tab w:val="right" w:pos="9360"/>
        </w:tabs>
        <w:spacing w:before="240" w:after="120"/>
        <w:ind w:left="360" w:hanging="36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HEALTH AFFAIRS COMMITTEE CHAIR REPORT (Curators</w:t>
      </w:r>
      <w:r w:rsidRPr="25654F5A" w:rsidR="00547C00">
        <w:rPr>
          <w:rFonts w:eastAsia="Calibri" w:asciiTheme="majorHAnsi" w:hAnsiTheme="majorHAnsi" w:cstheme="majorBidi"/>
          <w:b/>
          <w:sz w:val="22"/>
          <w:szCs w:val="22"/>
        </w:rPr>
        <w:t xml:space="preserve"> Williams, Fry, Holloway, Layman and Mr. Ashworth, Mr. Burger</w:t>
      </w:r>
      <w:r w:rsidR="00916ACB">
        <w:rPr>
          <w:rFonts w:eastAsia="Calibri" w:asciiTheme="majorHAnsi" w:hAnsiTheme="majorHAnsi" w:cstheme="majorBidi"/>
          <w:b/>
          <w:sz w:val="22"/>
          <w:szCs w:val="22"/>
        </w:rPr>
        <w:t>,</w:t>
      </w:r>
      <w:r w:rsidRPr="25654F5A" w:rsidR="00547C00">
        <w:rPr>
          <w:rFonts w:eastAsia="Calibri" w:asciiTheme="majorHAnsi" w:hAnsiTheme="majorHAnsi" w:cstheme="majorBidi"/>
          <w:b/>
          <w:sz w:val="22"/>
          <w:szCs w:val="22"/>
        </w:rPr>
        <w:t xml:space="preserve"> Mr. </w:t>
      </w:r>
      <w:r w:rsidRPr="25654F5A" w:rsidR="00670A56">
        <w:rPr>
          <w:rFonts w:eastAsia="Calibri" w:asciiTheme="majorHAnsi" w:hAnsiTheme="majorHAnsi" w:cstheme="majorBidi"/>
          <w:b/>
          <w:sz w:val="22"/>
          <w:szCs w:val="22"/>
        </w:rPr>
        <w:t>Devers</w:t>
      </w:r>
      <w:r w:rsidR="00916ACB">
        <w:rPr>
          <w:rFonts w:eastAsia="Calibri" w:asciiTheme="majorHAnsi" w:hAnsiTheme="majorHAnsi" w:cstheme="majorBidi"/>
          <w:b/>
          <w:sz w:val="22"/>
          <w:szCs w:val="22"/>
        </w:rPr>
        <w:t xml:space="preserve"> and Dr. Whitaker</w:t>
      </w:r>
      <w:r w:rsidRPr="25654F5A" w:rsidR="00670A56">
        <w:rPr>
          <w:rFonts w:eastAsia="Calibri" w:asciiTheme="majorHAnsi" w:hAnsiTheme="majorHAnsi" w:cstheme="majorBidi"/>
          <w:b/>
          <w:sz w:val="22"/>
          <w:szCs w:val="22"/>
        </w:rPr>
        <w:t>) –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</w:t>
      </w:r>
      <w:r w:rsidRPr="25654F5A" w:rsidR="0E2D6BBE">
        <w:rPr>
          <w:rFonts w:eastAsia="Calibri" w:asciiTheme="majorHAnsi" w:hAnsiTheme="majorHAnsi" w:cstheme="majorBidi"/>
          <w:b/>
          <w:bCs/>
          <w:sz w:val="22"/>
          <w:szCs w:val="22"/>
        </w:rPr>
        <w:t>(</w:t>
      </w:r>
      <w:r w:rsidR="00380CF8">
        <w:rPr>
          <w:rFonts w:eastAsia="Calibri" w:asciiTheme="majorHAnsi" w:hAnsiTheme="majorHAnsi" w:cstheme="majorBidi"/>
          <w:b/>
          <w:bCs/>
          <w:sz w:val="22"/>
          <w:szCs w:val="22"/>
        </w:rPr>
        <w:t>2:55</w:t>
      </w:r>
      <w:r w:rsidRPr="18C4523F" w:rsidR="0E2D6BBE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</w:t>
      </w:r>
      <w:r w:rsidRPr="18C4523F" w:rsidR="27673841">
        <w:rPr>
          <w:rFonts w:eastAsia="Calibri" w:asciiTheme="majorHAnsi" w:hAnsiTheme="majorHAnsi" w:cstheme="majorBidi"/>
          <w:b/>
          <w:bCs/>
          <w:sz w:val="22"/>
          <w:szCs w:val="22"/>
        </w:rPr>
        <w:t>3:</w:t>
      </w:r>
      <w:r w:rsidR="00380CF8">
        <w:rPr>
          <w:rFonts w:eastAsia="Calibri" w:asciiTheme="majorHAnsi" w:hAnsiTheme="majorHAnsi" w:cstheme="majorBidi"/>
          <w:b/>
          <w:bCs/>
          <w:sz w:val="22"/>
          <w:szCs w:val="22"/>
        </w:rPr>
        <w:t>05</w:t>
      </w:r>
      <w:r w:rsidRPr="25654F5A" w:rsidR="0E2D6BBE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01527A" w:rsidRDefault="0001527A" w14:paraId="27101CF8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Information</w:t>
      </w:r>
    </w:p>
    <w:p w:rsidRPr="009258F8" w:rsidR="0001527A" w:rsidRDefault="0001527A" w14:paraId="30342140" w14:textId="004C2569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Executive Vice Chancellor and Dean Report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 xml:space="preserve"> (10 Min)</w:t>
      </w:r>
    </w:p>
    <w:p w:rsidRPr="009258F8" w:rsidR="00295E0D" w:rsidP="00295E0D" w:rsidRDefault="00295E0D" w14:paraId="78C88A0C" w14:textId="535229C4">
      <w:pPr>
        <w:tabs>
          <w:tab w:val="right" w:pos="9360"/>
        </w:tabs>
        <w:spacing w:after="240"/>
        <w:ind w:left="990" w:hanging="27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ab/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>Presenter: Richard Barohn</w:t>
      </w:r>
    </w:p>
    <w:p w:rsidRPr="009258F8" w:rsidR="0001527A" w:rsidP="00670A56" w:rsidRDefault="0001527A" w14:paraId="3C347B87" w14:textId="5D86B785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360" w:hanging="36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AUDIT, COMPLIANCE AND ETHICS COMMITTEE (Curators</w:t>
      </w:r>
      <w:r w:rsidRPr="25654F5A" w:rsidR="00547C00">
        <w:rPr>
          <w:rFonts w:eastAsia="Calibri" w:asciiTheme="majorHAnsi" w:hAnsiTheme="majorHAnsi" w:cstheme="majorBidi"/>
          <w:b/>
          <w:sz w:val="22"/>
          <w:szCs w:val="22"/>
        </w:rPr>
        <w:t xml:space="preserve"> Holloway, </w:t>
      </w:r>
      <w:r w:rsidR="00F540FF">
        <w:rPr>
          <w:rFonts w:eastAsia="Calibri" w:asciiTheme="majorHAnsi" w:hAnsiTheme="majorHAnsi" w:cstheme="majorBidi"/>
          <w:b/>
          <w:sz w:val="22"/>
          <w:szCs w:val="22"/>
        </w:rPr>
        <w:t xml:space="preserve">Krewson, and </w:t>
      </w:r>
      <w:r w:rsidRPr="25654F5A" w:rsidR="00547C00">
        <w:rPr>
          <w:rFonts w:eastAsia="Calibri" w:asciiTheme="majorHAnsi" w:hAnsiTheme="majorHAnsi" w:cstheme="majorBidi"/>
          <w:b/>
          <w:sz w:val="22"/>
          <w:szCs w:val="22"/>
        </w:rPr>
        <w:t>Sinquefield</w:t>
      </w:r>
      <w:r w:rsidRPr="25654F5A" w:rsidR="00670A56">
        <w:rPr>
          <w:rFonts w:eastAsia="Calibri" w:asciiTheme="majorHAnsi" w:hAnsiTheme="majorHAnsi" w:cstheme="majorBidi"/>
          <w:b/>
          <w:sz w:val="22"/>
          <w:szCs w:val="22"/>
        </w:rPr>
        <w:t>) –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</w:t>
      </w:r>
      <w:r w:rsidRPr="25654F5A" w:rsidR="5527F156">
        <w:rPr>
          <w:rFonts w:eastAsia="Calibri" w:asciiTheme="majorHAnsi" w:hAnsiTheme="majorHAnsi" w:cstheme="majorBidi"/>
          <w:b/>
          <w:bCs/>
          <w:sz w:val="22"/>
          <w:szCs w:val="22"/>
        </w:rPr>
        <w:t>(</w:t>
      </w:r>
      <w:r w:rsidRPr="18C4523F" w:rsidR="196D837D">
        <w:rPr>
          <w:rFonts w:eastAsia="Calibri" w:asciiTheme="majorHAnsi" w:hAnsiTheme="majorHAnsi" w:cstheme="majorBidi"/>
          <w:b/>
          <w:bCs/>
          <w:sz w:val="22"/>
          <w:szCs w:val="22"/>
        </w:rPr>
        <w:t>3</w:t>
      </w:r>
      <w:r w:rsidRPr="18C4523F" w:rsidR="5527F156">
        <w:rPr>
          <w:rFonts w:eastAsia="Calibri" w:asciiTheme="majorHAnsi" w:hAnsiTheme="majorHAnsi" w:cstheme="majorBidi"/>
          <w:b/>
          <w:bCs/>
          <w:sz w:val="22"/>
          <w:szCs w:val="22"/>
        </w:rPr>
        <w:t>:</w:t>
      </w:r>
      <w:r w:rsidR="00380CF8">
        <w:rPr>
          <w:rFonts w:eastAsia="Calibri" w:asciiTheme="majorHAnsi" w:hAnsiTheme="majorHAnsi" w:cstheme="majorBidi"/>
          <w:b/>
          <w:bCs/>
          <w:sz w:val="22"/>
          <w:szCs w:val="22"/>
        </w:rPr>
        <w:t>05</w:t>
      </w:r>
      <w:r w:rsidRPr="18C4523F" w:rsidR="5527F156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3:</w:t>
      </w:r>
      <w:r w:rsidR="00380CF8">
        <w:rPr>
          <w:rFonts w:eastAsia="Calibri" w:asciiTheme="majorHAnsi" w:hAnsiTheme="majorHAnsi" w:cstheme="majorBidi"/>
          <w:b/>
          <w:bCs/>
          <w:sz w:val="22"/>
          <w:szCs w:val="22"/>
        </w:rPr>
        <w:t>35</w:t>
      </w:r>
      <w:r w:rsidRPr="25654F5A" w:rsidR="5527F156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01527A" w:rsidRDefault="0001527A" w14:paraId="4473B57F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Information</w:t>
      </w:r>
    </w:p>
    <w:p w:rsidRPr="009258F8" w:rsidR="0001527A" w:rsidRDefault="0001527A" w14:paraId="26069F9B" w14:textId="26BD1BC1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Internal Audit, Compliance and Ethics Quarterly Report, UM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</w:p>
    <w:p w:rsidRPr="009258F8" w:rsidR="00295E0D" w:rsidP="00295E0D" w:rsidRDefault="005E70EC" w14:paraId="4D15FA4D" w14:textId="15E6DC6A">
      <w:pPr>
        <w:tabs>
          <w:tab w:val="right" w:pos="9360"/>
        </w:tabs>
        <w:spacing w:after="40"/>
        <w:ind w:left="990" w:hanging="270"/>
        <w:rPr>
          <w:rFonts w:eastAsia="Calibri" w:asciiTheme="majorHAnsi" w:hAnsiTheme="majorHAnsi" w:cstheme="majorBidi"/>
          <w:sz w:val="22"/>
          <w:szCs w:val="22"/>
        </w:rPr>
      </w:pPr>
      <w:r>
        <w:rPr>
          <w:rFonts w:eastAsia="Calibri" w:asciiTheme="majorHAnsi" w:hAnsiTheme="majorHAnsi" w:cstheme="majorBidi"/>
          <w:sz w:val="22"/>
          <w:szCs w:val="22"/>
        </w:rPr>
        <w:t xml:space="preserve">     </w:t>
      </w:r>
      <w:r w:rsidRPr="2D671539" w:rsidR="00295E0D">
        <w:rPr>
          <w:rFonts w:eastAsia="Calibri" w:asciiTheme="majorHAnsi" w:hAnsiTheme="majorHAnsi" w:cstheme="majorBidi"/>
          <w:sz w:val="22"/>
          <w:szCs w:val="22"/>
        </w:rPr>
        <w:t>Presenter: Deena King</w:t>
      </w:r>
      <w:r w:rsidR="00CC635D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(10 Min) (3:</w:t>
      </w:r>
      <w:r w:rsidR="00380CF8">
        <w:rPr>
          <w:rFonts w:eastAsia="Calibri" w:asciiTheme="majorHAnsi" w:hAnsiTheme="majorHAnsi" w:cstheme="majorHAnsi"/>
          <w:bCs/>
          <w:sz w:val="22"/>
          <w:szCs w:val="22"/>
        </w:rPr>
        <w:t>05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 xml:space="preserve"> – 3:</w:t>
      </w:r>
      <w:r w:rsidR="00380CF8">
        <w:rPr>
          <w:rFonts w:eastAsia="Calibri" w:asciiTheme="majorHAnsi" w:hAnsiTheme="majorHAnsi" w:cstheme="majorHAnsi"/>
          <w:bCs/>
          <w:sz w:val="22"/>
          <w:szCs w:val="22"/>
        </w:rPr>
        <w:t>15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 xml:space="preserve"> PM)</w:t>
      </w:r>
    </w:p>
    <w:p w:rsidRPr="009258F8" w:rsidR="0001527A" w:rsidP="00295E0D" w:rsidRDefault="0001527A" w14:paraId="2F827816" w14:textId="22352C8E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University of Missouri System Reporting Hotlines Annual Report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2025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>, UM (written report only)</w:t>
      </w:r>
    </w:p>
    <w:p w:rsidRPr="009258F8" w:rsidR="00295E0D" w:rsidP="000D13C5" w:rsidRDefault="0001527A" w14:paraId="4AABD32D" w14:textId="7E8D00C4">
      <w:pPr>
        <w:numPr>
          <w:ilvl w:val="2"/>
          <w:numId w:val="1"/>
        </w:numPr>
        <w:tabs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Fiscal Year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2025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External Auditor's Report, UM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</w:p>
    <w:p w:rsidRPr="009258F8" w:rsidR="00295E0D" w:rsidP="000D13C5" w:rsidRDefault="005E70EC" w14:paraId="4507085D" w14:textId="7537F800">
      <w:pPr>
        <w:tabs>
          <w:tab w:val="right" w:pos="9360"/>
        </w:tabs>
        <w:spacing w:after="40"/>
        <w:ind w:left="990" w:hanging="990"/>
        <w:rPr>
          <w:rFonts w:eastAsia="Calibri" w:asciiTheme="majorHAnsi" w:hAnsiTheme="majorHAnsi" w:cstheme="majorBidi"/>
          <w:sz w:val="22"/>
          <w:szCs w:val="22"/>
        </w:rPr>
      </w:pPr>
      <w:r>
        <w:rPr>
          <w:rFonts w:eastAsia="Calibri" w:asciiTheme="majorHAnsi" w:hAnsiTheme="majorHAnsi" w:cstheme="majorBidi"/>
          <w:sz w:val="22"/>
          <w:szCs w:val="22"/>
        </w:rPr>
        <w:t xml:space="preserve">                   </w:t>
      </w:r>
      <w:r w:rsidRPr="2D671539" w:rsidR="00295E0D">
        <w:rPr>
          <w:rFonts w:eastAsia="Calibri" w:asciiTheme="majorHAnsi" w:hAnsiTheme="majorHAnsi" w:cstheme="majorBidi"/>
          <w:sz w:val="22"/>
          <w:szCs w:val="22"/>
        </w:rPr>
        <w:t>Presenter: Rachel Dwiggins</w:t>
      </w:r>
      <w:r w:rsidR="00CC635D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(10 Min) (3:</w:t>
      </w:r>
      <w:r w:rsidR="00380CF8">
        <w:rPr>
          <w:rFonts w:eastAsia="Calibri" w:asciiTheme="majorHAnsi" w:hAnsiTheme="majorHAnsi" w:cstheme="majorHAnsi"/>
          <w:bCs/>
          <w:sz w:val="22"/>
          <w:szCs w:val="22"/>
        </w:rPr>
        <w:t>15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 xml:space="preserve"> – 3:</w:t>
      </w:r>
      <w:r w:rsidR="00380CF8">
        <w:rPr>
          <w:rFonts w:eastAsia="Calibri" w:asciiTheme="majorHAnsi" w:hAnsiTheme="majorHAnsi" w:cstheme="majorHAnsi"/>
          <w:bCs/>
          <w:sz w:val="22"/>
          <w:szCs w:val="22"/>
        </w:rPr>
        <w:t>25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 xml:space="preserve"> PM)</w:t>
      </w:r>
    </w:p>
    <w:p w:rsidRPr="009258F8" w:rsidR="0001527A" w:rsidP="00295E0D" w:rsidRDefault="0001527A" w14:paraId="7722ABA8" w14:textId="6783E9C3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Action</w:t>
      </w:r>
    </w:p>
    <w:p w:rsidRPr="009258F8" w:rsidR="0001527A" w:rsidRDefault="0001527A" w14:paraId="08204BCA" w14:textId="0068DF83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Fiscal Year </w:t>
      </w:r>
      <w:r w:rsidRPr="009258F8" w:rsidR="00000BA5">
        <w:rPr>
          <w:rFonts w:eastAsia="Calibri" w:asciiTheme="majorHAnsi" w:hAnsiTheme="majorHAnsi" w:cstheme="majorHAnsi"/>
          <w:bCs/>
          <w:sz w:val="22"/>
          <w:szCs w:val="22"/>
        </w:rPr>
        <w:t>2025</w:t>
      </w:r>
      <w:r w:rsidRPr="009258F8">
        <w:rPr>
          <w:rFonts w:eastAsia="Calibri" w:asciiTheme="majorHAnsi" w:hAnsiTheme="majorHAnsi" w:cstheme="majorHAnsi"/>
          <w:bCs/>
          <w:sz w:val="22"/>
          <w:szCs w:val="22"/>
        </w:rPr>
        <w:t xml:space="preserve"> Engagement of Independent Auditors and Related Fees, UM</w:t>
      </w:r>
      <w:r w:rsidR="00F37419">
        <w:rPr>
          <w:rFonts w:eastAsia="Calibri" w:asciiTheme="majorHAnsi" w:hAnsiTheme="majorHAnsi" w:cstheme="majorHAnsi"/>
          <w:bCs/>
          <w:sz w:val="22"/>
          <w:szCs w:val="22"/>
        </w:rPr>
        <w:t xml:space="preserve"> </w:t>
      </w:r>
    </w:p>
    <w:p w:rsidRPr="009258F8" w:rsidR="00295E0D" w:rsidP="00295E0D" w:rsidRDefault="005E70EC" w14:paraId="28AAD39B" w14:textId="2DF6D850">
      <w:pPr>
        <w:tabs>
          <w:tab w:val="right" w:pos="9360"/>
        </w:tabs>
        <w:spacing w:after="40"/>
        <w:ind w:left="990" w:hanging="270"/>
        <w:rPr>
          <w:rFonts w:eastAsia="Calibri" w:asciiTheme="majorHAnsi" w:hAnsiTheme="majorHAnsi" w:cstheme="majorBidi"/>
          <w:sz w:val="22"/>
          <w:szCs w:val="22"/>
        </w:rPr>
      </w:pPr>
      <w:r>
        <w:rPr>
          <w:rFonts w:eastAsia="Calibri" w:asciiTheme="majorHAnsi" w:hAnsiTheme="majorHAnsi" w:cstheme="majorBidi"/>
          <w:sz w:val="22"/>
          <w:szCs w:val="22"/>
        </w:rPr>
        <w:t xml:space="preserve">     </w:t>
      </w:r>
      <w:r w:rsidRPr="2D671539" w:rsidR="00295E0D">
        <w:rPr>
          <w:rFonts w:eastAsia="Calibri" w:asciiTheme="majorHAnsi" w:hAnsiTheme="majorHAnsi" w:cstheme="majorBidi"/>
          <w:sz w:val="22"/>
          <w:szCs w:val="22"/>
        </w:rPr>
        <w:t>Presenter: Ryan Rapp</w:t>
      </w:r>
      <w:r w:rsidR="00CC635D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>(10 Min, 3:</w:t>
      </w:r>
      <w:r w:rsidR="00380CF8">
        <w:rPr>
          <w:rFonts w:eastAsia="Calibri" w:asciiTheme="majorHAnsi" w:hAnsiTheme="majorHAnsi" w:cstheme="majorHAnsi"/>
          <w:bCs/>
          <w:sz w:val="22"/>
          <w:szCs w:val="22"/>
        </w:rPr>
        <w:t>25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 xml:space="preserve"> – 3:</w:t>
      </w:r>
      <w:r w:rsidR="00380CF8">
        <w:rPr>
          <w:rFonts w:eastAsia="Calibri" w:asciiTheme="majorHAnsi" w:hAnsiTheme="majorHAnsi" w:cstheme="majorHAnsi"/>
          <w:bCs/>
          <w:sz w:val="22"/>
          <w:szCs w:val="22"/>
        </w:rPr>
        <w:t>35</w:t>
      </w:r>
      <w:r w:rsidR="00CC635D">
        <w:rPr>
          <w:rFonts w:eastAsia="Calibri" w:asciiTheme="majorHAnsi" w:hAnsiTheme="majorHAnsi" w:cstheme="majorHAnsi"/>
          <w:bCs/>
          <w:sz w:val="22"/>
          <w:szCs w:val="22"/>
        </w:rPr>
        <w:t xml:space="preserve"> PM)</w:t>
      </w:r>
    </w:p>
    <w:p w:rsidRPr="009258F8" w:rsidR="0001527A" w:rsidP="005D04F3" w:rsidRDefault="0001527A" w14:paraId="3A4E2172" w14:textId="54F744D4">
      <w:pPr>
        <w:numPr>
          <w:ilvl w:val="0"/>
          <w:numId w:val="1"/>
        </w:numPr>
        <w:tabs>
          <w:tab w:val="clear" w:pos="720"/>
          <w:tab w:val="right" w:pos="9360"/>
        </w:tabs>
        <w:spacing w:before="240" w:after="120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GENERAL BUSINESS CONTINUED</w:t>
      </w:r>
      <w:r w:rsidRPr="25654F5A" w:rsidR="7DBBB0DC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(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3:</w:t>
      </w:r>
      <w:r w:rsidR="00F23794">
        <w:rPr>
          <w:rFonts w:eastAsia="Calibri" w:asciiTheme="majorHAnsi" w:hAnsiTheme="majorHAnsi" w:cstheme="majorBidi"/>
          <w:b/>
          <w:bCs/>
          <w:sz w:val="22"/>
          <w:szCs w:val="22"/>
        </w:rPr>
        <w:t>35</w:t>
      </w:r>
      <w:r w:rsidRPr="25654F5A" w:rsidR="7DBBB0DC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– 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3</w:t>
      </w:r>
      <w:r w:rsidRPr="25654F5A" w:rsidR="7DBBB0DC">
        <w:rPr>
          <w:rFonts w:eastAsia="Calibri" w:asciiTheme="majorHAnsi" w:hAnsiTheme="majorHAnsi" w:cstheme="majorBidi"/>
          <w:b/>
          <w:bCs/>
          <w:sz w:val="22"/>
          <w:szCs w:val="22"/>
        </w:rPr>
        <w:t>: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4</w:t>
      </w:r>
      <w:r w:rsidR="00F23794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25654F5A" w:rsidR="7DBBB0DC">
        <w:rPr>
          <w:rFonts w:eastAsia="Calibri" w:asciiTheme="majorHAnsi" w:hAnsiTheme="majorHAnsi" w:cstheme="majorBidi"/>
          <w:b/>
          <w:bCs/>
          <w:sz w:val="22"/>
          <w:szCs w:val="22"/>
        </w:rPr>
        <w:t xml:space="preserve"> PM)</w:t>
      </w:r>
    </w:p>
    <w:p w:rsidRPr="009258F8" w:rsidR="0001527A" w:rsidRDefault="0001527A" w14:paraId="6265F3AB" w14:textId="77777777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Information</w:t>
      </w:r>
    </w:p>
    <w:p w:rsidRPr="009258F8" w:rsidR="0001527A" w:rsidRDefault="0001527A" w14:paraId="6ED3A4F1" w14:textId="77777777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eastAsia="Calibri" w:asciiTheme="majorHAnsi" w:hAnsiTheme="majorHAnsi" w:cstheme="majorHAnsi"/>
          <w:bCs/>
          <w:sz w:val="22"/>
          <w:szCs w:val="22"/>
        </w:rPr>
      </w:pPr>
      <w:r w:rsidRPr="009258F8">
        <w:rPr>
          <w:rFonts w:eastAsia="Calibri" w:asciiTheme="majorHAnsi" w:hAnsiTheme="majorHAnsi" w:cstheme="majorHAnsi"/>
          <w:bCs/>
          <w:sz w:val="22"/>
          <w:szCs w:val="22"/>
        </w:rPr>
        <w:t>Good and Welfare of the Board</w:t>
      </w:r>
    </w:p>
    <w:p w:rsidRPr="009258F8" w:rsidR="00A31A86" w:rsidP="00A31A86" w:rsidRDefault="00A31A86" w14:paraId="7426CBE6" w14:textId="77777777">
      <w:pPr>
        <w:tabs>
          <w:tab w:val="right" w:pos="9360"/>
        </w:tabs>
        <w:spacing w:after="40"/>
        <w:ind w:left="720"/>
        <w:rPr>
          <w:rFonts w:eastAsia="Calibri" w:asciiTheme="majorHAnsi" w:hAnsiTheme="majorHAnsi" w:cstheme="majorHAnsi"/>
          <w:bCs/>
          <w:sz w:val="22"/>
          <w:szCs w:val="22"/>
        </w:rPr>
      </w:pPr>
    </w:p>
    <w:p w:rsidRPr="009258F8" w:rsidR="0001527A" w:rsidP="00295E0D" w:rsidRDefault="0001527A" w14:paraId="4399AFB2" w14:textId="16366171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ind w:left="450" w:hanging="450"/>
        <w:rPr>
          <w:rFonts w:eastAsia="Calibri" w:asciiTheme="majorHAnsi" w:hAnsiTheme="majorHAnsi" w:cstheme="majorHAnsi"/>
          <w:sz w:val="22"/>
          <w:szCs w:val="22"/>
        </w:rPr>
      </w:pPr>
      <w:r w:rsidRPr="009258F8">
        <w:rPr>
          <w:rFonts w:eastAsia="Calibri" w:asciiTheme="majorHAnsi" w:hAnsiTheme="majorHAnsi" w:cstheme="majorHAnsi"/>
          <w:b/>
          <w:sz w:val="22"/>
          <w:szCs w:val="22"/>
        </w:rPr>
        <w:t>Press Conference with Board of Curators Chair and UM President (time is approximate)</w:t>
      </w:r>
    </w:p>
    <w:p w:rsidRPr="009258F8" w:rsidR="0001527A" w:rsidP="00295E0D" w:rsidRDefault="00F37419" w14:paraId="79F60A37" w14:textId="3C5747CF">
      <w:pPr>
        <w:pStyle w:val="p"/>
        <w:tabs>
          <w:tab w:val="left" w:pos="450"/>
        </w:tabs>
        <w:ind w:left="450"/>
        <w:rPr>
          <w:rFonts w:eastAsia="Calibri" w:asciiTheme="majorHAnsi" w:hAnsiTheme="majorHAnsi" w:cstheme="majorBidi"/>
          <w:sz w:val="22"/>
          <w:szCs w:val="22"/>
        </w:rPr>
      </w:pPr>
      <w:r>
        <w:rPr>
          <w:rFonts w:eastAsia="Calibri" w:asciiTheme="majorHAnsi" w:hAnsiTheme="majorHAnsi" w:cstheme="majorBidi"/>
          <w:sz w:val="22"/>
          <w:szCs w:val="22"/>
        </w:rPr>
        <w:t>3</w:t>
      </w:r>
      <w:r w:rsidRPr="25654F5A" w:rsidR="7F70258C">
        <w:rPr>
          <w:rFonts w:eastAsia="Calibri" w:asciiTheme="majorHAnsi" w:hAnsiTheme="majorHAnsi" w:cstheme="majorBidi"/>
          <w:sz w:val="22"/>
          <w:szCs w:val="22"/>
        </w:rPr>
        <w:t>:</w:t>
      </w:r>
      <w:r>
        <w:rPr>
          <w:rFonts w:eastAsia="Calibri" w:asciiTheme="majorHAnsi" w:hAnsiTheme="majorHAnsi" w:cstheme="majorBidi"/>
          <w:sz w:val="22"/>
          <w:szCs w:val="22"/>
        </w:rPr>
        <w:t>45</w:t>
      </w:r>
      <w:r w:rsidR="00CC635D">
        <w:rPr>
          <w:rFonts w:eastAsia="Calibri" w:asciiTheme="majorHAnsi" w:hAnsiTheme="majorHAnsi" w:cstheme="majorBidi"/>
          <w:sz w:val="22"/>
          <w:szCs w:val="22"/>
        </w:rPr>
        <w:t xml:space="preserve"> </w:t>
      </w:r>
      <w:r w:rsidRPr="25654F5A" w:rsidR="0001527A">
        <w:rPr>
          <w:rFonts w:eastAsia="Calibri" w:asciiTheme="majorHAnsi" w:hAnsiTheme="majorHAnsi" w:cstheme="majorBidi"/>
          <w:sz w:val="22"/>
          <w:szCs w:val="22"/>
        </w:rPr>
        <w:t>PM (or upon conclusion of public session)</w:t>
      </w:r>
    </w:p>
    <w:p w:rsidRPr="009258F8" w:rsidR="0001527A" w:rsidP="00295E0D" w:rsidRDefault="0001527A" w14:paraId="6EF2D5EA" w14:textId="4058AC42">
      <w:pPr>
        <w:pStyle w:val="p"/>
        <w:tabs>
          <w:tab w:val="left" w:pos="450"/>
        </w:tabs>
        <w:ind w:left="450"/>
        <w:rPr>
          <w:rFonts w:eastAsia="Calibri" w:asciiTheme="majorHAnsi" w:hAnsiTheme="majorHAnsi" w:cstheme="majorBidi"/>
          <w:sz w:val="22"/>
          <w:szCs w:val="22"/>
        </w:rPr>
      </w:pPr>
      <w:r w:rsidRPr="7D878865">
        <w:rPr>
          <w:rFonts w:eastAsia="Calibri" w:asciiTheme="majorHAnsi" w:hAnsiTheme="majorHAnsi" w:cstheme="majorBidi"/>
          <w:sz w:val="22"/>
          <w:szCs w:val="22"/>
        </w:rPr>
        <w:t xml:space="preserve">Location: </w:t>
      </w:r>
      <w:r w:rsidRPr="7D878865" w:rsidR="000D0596">
        <w:rPr>
          <w:rFonts w:eastAsia="Calibri" w:asciiTheme="majorHAnsi" w:hAnsiTheme="majorHAnsi" w:cstheme="majorBidi"/>
          <w:sz w:val="22"/>
          <w:szCs w:val="22"/>
        </w:rPr>
        <w:t xml:space="preserve">Room </w:t>
      </w:r>
      <w:r w:rsidRPr="7D878865" w:rsidR="009D1AA0">
        <w:rPr>
          <w:rFonts w:eastAsia="Calibri" w:asciiTheme="majorHAnsi" w:hAnsiTheme="majorHAnsi" w:cstheme="majorBidi"/>
          <w:sz w:val="22"/>
          <w:szCs w:val="22"/>
        </w:rPr>
        <w:t>4</w:t>
      </w:r>
      <w:r w:rsidRPr="7D878865" w:rsidR="000D0596">
        <w:rPr>
          <w:rFonts w:eastAsia="Calibri" w:asciiTheme="majorHAnsi" w:hAnsiTheme="majorHAnsi" w:cstheme="majorBidi"/>
          <w:sz w:val="22"/>
          <w:szCs w:val="22"/>
        </w:rPr>
        <w:t>0</w:t>
      </w:r>
      <w:r w:rsidRPr="7D878865" w:rsidR="39C4CF9B">
        <w:rPr>
          <w:rFonts w:eastAsia="Calibri" w:asciiTheme="majorHAnsi" w:hAnsiTheme="majorHAnsi" w:cstheme="majorBidi"/>
          <w:sz w:val="22"/>
          <w:szCs w:val="22"/>
        </w:rPr>
        <w:t>1 C</w:t>
      </w:r>
      <w:r w:rsidRPr="7D878865" w:rsidR="000D0596">
        <w:rPr>
          <w:rFonts w:eastAsia="Calibri" w:asciiTheme="majorHAnsi" w:hAnsiTheme="majorHAnsi" w:cstheme="majorBidi"/>
          <w:sz w:val="22"/>
          <w:szCs w:val="22"/>
        </w:rPr>
        <w:t>, Student Union, UMKC</w:t>
      </w:r>
    </w:p>
    <w:p w:rsidRPr="009258F8" w:rsidR="0001527A" w:rsidP="06F5A8B7" w:rsidRDefault="0001527A" w14:paraId="75056E9C" w14:textId="0A4D9CC5">
      <w:pPr>
        <w:pStyle w:val="p"/>
        <w:tabs>
          <w:tab w:val="left" w:pos="450"/>
        </w:tabs>
        <w:ind w:left="450"/>
        <w:rPr>
          <w:rFonts w:eastAsia="Calibri" w:asciiTheme="majorHAnsi" w:hAnsiTheme="majorHAnsi" w:cstheme="majorBidi"/>
          <w:sz w:val="22"/>
          <w:szCs w:val="22"/>
        </w:rPr>
      </w:pPr>
      <w:r w:rsidRPr="06F5A8B7">
        <w:rPr>
          <w:rFonts w:eastAsia="Calibri" w:asciiTheme="majorHAnsi" w:hAnsiTheme="majorHAnsi" w:cstheme="majorBidi"/>
          <w:sz w:val="22"/>
          <w:szCs w:val="22"/>
        </w:rPr>
        <w:t xml:space="preserve">Dial In Number: </w:t>
      </w:r>
      <w:r w:rsidRPr="06F5A8B7" w:rsidR="1C00EB67">
        <w:rPr>
          <w:rFonts w:eastAsia="Calibri" w:asciiTheme="majorHAnsi" w:hAnsiTheme="majorHAnsi" w:cstheme="majorBidi"/>
          <w:sz w:val="22"/>
          <w:szCs w:val="22"/>
        </w:rPr>
        <w:t>848-999-1066</w:t>
      </w:r>
    </w:p>
    <w:p w:rsidRPr="009258F8" w:rsidR="00D3737F" w:rsidP="06F5A8B7" w:rsidRDefault="00D3737F" w14:paraId="5A123D21" w14:textId="6F856567">
      <w:pPr>
        <w:pStyle w:val="p"/>
        <w:tabs>
          <w:tab w:val="left" w:pos="450"/>
        </w:tabs>
        <w:spacing w:after="240"/>
        <w:ind w:left="450"/>
        <w:rPr>
          <w:rFonts w:eastAsia="Calibri" w:asciiTheme="majorHAnsi" w:hAnsiTheme="majorHAnsi" w:cstheme="majorBidi"/>
          <w:sz w:val="22"/>
          <w:szCs w:val="22"/>
        </w:rPr>
      </w:pPr>
    </w:p>
    <w:p w:rsidRPr="009258F8" w:rsidR="00A31A86" w:rsidP="00A31A86" w:rsidRDefault="00A31A86" w14:paraId="28D9DC17" w14:textId="12F7CB3B">
      <w:pPr>
        <w:pStyle w:val="p"/>
        <w:numPr>
          <w:ilvl w:val="0"/>
          <w:numId w:val="1"/>
        </w:numPr>
        <w:spacing w:after="150"/>
        <w:jc w:val="both"/>
        <w:rPr>
          <w:rFonts w:eastAsia="Calibri" w:asciiTheme="majorHAnsi" w:hAnsiTheme="majorHAnsi" w:cstheme="majorBidi"/>
          <w:sz w:val="22"/>
          <w:szCs w:val="22"/>
        </w:rPr>
      </w:pPr>
      <w:r w:rsidRPr="25654F5A">
        <w:rPr>
          <w:rFonts w:eastAsia="Calibri" w:asciiTheme="majorHAnsi" w:hAnsiTheme="majorHAnsi" w:cstheme="majorBidi"/>
          <w:b/>
          <w:sz w:val="22"/>
          <w:szCs w:val="22"/>
        </w:rPr>
        <w:t>RECONVENE BOARD OF CURATORS EXECUTIVE SESSION (4:</w:t>
      </w:r>
      <w:r w:rsidR="00F37419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18C4523F" w:rsidR="36EAF470">
        <w:rPr>
          <w:rFonts w:eastAsia="Calibri" w:asciiTheme="majorHAnsi" w:hAnsiTheme="majorHAnsi" w:cstheme="majorBidi"/>
          <w:b/>
          <w:bCs/>
          <w:sz w:val="22"/>
          <w:szCs w:val="22"/>
        </w:rPr>
        <w:t>0</w:t>
      </w:r>
      <w:r w:rsidRPr="25654F5A">
        <w:rPr>
          <w:rFonts w:eastAsia="Calibri" w:asciiTheme="majorHAnsi" w:hAnsiTheme="majorHAnsi" w:cstheme="majorBidi"/>
          <w:b/>
          <w:sz w:val="22"/>
          <w:szCs w:val="22"/>
        </w:rPr>
        <w:t xml:space="preserve"> PM, time is approximate)</w:t>
      </w:r>
    </w:p>
    <w:p w:rsidRPr="009258F8" w:rsidR="00A31A86" w:rsidP="00A31A86" w:rsidRDefault="00A31A86" w14:paraId="48DD19C6" w14:textId="018FC4E6">
      <w:pPr>
        <w:pStyle w:val="p"/>
        <w:numPr>
          <w:ilvl w:val="0"/>
          <w:numId w:val="1"/>
        </w:numPr>
        <w:spacing w:after="150"/>
        <w:jc w:val="both"/>
        <w:rPr>
          <w:rFonts w:eastAsia="Calibri" w:asciiTheme="majorHAnsi" w:hAnsiTheme="majorHAnsi" w:cstheme="majorBidi"/>
          <w:sz w:val="22"/>
          <w:szCs w:val="22"/>
        </w:rPr>
      </w:pPr>
      <w:r w:rsidRPr="4FD03734">
        <w:rPr>
          <w:rFonts w:eastAsia="Calibri" w:asciiTheme="majorHAnsi" w:hAnsiTheme="majorHAnsi" w:cstheme="majorBidi"/>
          <w:b/>
          <w:sz w:val="22"/>
          <w:szCs w:val="22"/>
        </w:rPr>
        <w:t>BOARD OF CURATORS MEETING - EXECUTIVE SESSION</w:t>
      </w:r>
    </w:p>
    <w:p w:rsidRPr="009258F8" w:rsidR="009D1AA0" w:rsidP="009D1AA0" w:rsidRDefault="009D1AA0" w14:paraId="69D71C47" w14:textId="60528840">
      <w:pPr>
        <w:rPr>
          <w:rFonts w:eastAsia="Calibri" w:asciiTheme="majorHAnsi" w:hAnsiTheme="majorHAnsi" w:cstheme="majorBidi"/>
          <w:color w:val="7B7B89"/>
          <w:sz w:val="22"/>
          <w:szCs w:val="22"/>
        </w:rPr>
      </w:pP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Location: Student Union, Multipurpose Room </w:t>
      </w:r>
      <w:r w:rsidR="00A1404D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402 </w:t>
      </w: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>(</w:t>
      </w:r>
      <w:r w:rsidR="00556FDF">
        <w:rPr>
          <w:rFonts w:eastAsia="Calibri" w:asciiTheme="majorHAnsi" w:hAnsiTheme="majorHAnsi" w:cstheme="majorBidi"/>
          <w:color w:val="7B7B89"/>
          <w:sz w:val="22"/>
          <w:szCs w:val="22"/>
        </w:rPr>
        <w:t>4:00</w:t>
      </w: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 xml:space="preserve"> </w:t>
      </w:r>
      <w:r w:rsidR="00556FDF">
        <w:rPr>
          <w:rFonts w:eastAsia="Calibri" w:asciiTheme="majorHAnsi" w:hAnsiTheme="majorHAnsi" w:cstheme="majorBidi"/>
          <w:color w:val="7B7B89"/>
          <w:sz w:val="22"/>
          <w:szCs w:val="22"/>
        </w:rPr>
        <w:t>P</w:t>
      </w:r>
      <w:r w:rsidRPr="4FD03734">
        <w:rPr>
          <w:rFonts w:eastAsia="Calibri" w:asciiTheme="majorHAnsi" w:hAnsiTheme="majorHAnsi" w:cstheme="majorBidi"/>
          <w:color w:val="7B7B89"/>
          <w:sz w:val="22"/>
          <w:szCs w:val="22"/>
        </w:rPr>
        <w:t>M, time is approximate)</w:t>
      </w:r>
    </w:p>
    <w:p w:rsidRPr="009258F8" w:rsidR="009D1AA0" w:rsidP="6AABAC9F" w:rsidRDefault="009D1AA0" w14:paraId="74C94CB8" w14:textId="71F7FDCC">
      <w:pPr>
        <w:spacing w:after="240"/>
        <w:rPr>
          <w:rFonts w:ascii="Calibri Light" w:hAnsi="Calibri Light" w:eastAsia="Calibri" w:cs="Times New Roman" w:asciiTheme="majorAscii" w:hAnsiTheme="majorAscii" w:cstheme="majorBidi"/>
          <w:color w:val="7B7B89"/>
          <w:sz w:val="22"/>
          <w:szCs w:val="22"/>
        </w:rPr>
      </w:pPr>
      <w:r w:rsidRPr="6AABAC9F" w:rsidR="009D1AA0">
        <w:rPr>
          <w:rFonts w:ascii="Calibri Light" w:hAnsi="Calibri Light" w:eastAsia="Calibri" w:cs="Times New Roman" w:asciiTheme="majorAscii" w:hAnsiTheme="majorAscii" w:cstheme="majorBidi"/>
          <w:color w:val="7B7B89"/>
          <w:sz w:val="22"/>
          <w:szCs w:val="22"/>
        </w:rPr>
        <w:t xml:space="preserve">The Board of Curators will hold an executive session of the February </w:t>
      </w:r>
      <w:r w:rsidRPr="6AABAC9F" w:rsidR="4EC71DD2">
        <w:rPr>
          <w:rFonts w:ascii="Calibri Light" w:hAnsi="Calibri Light" w:eastAsia="Calibri" w:cs="Times New Roman" w:asciiTheme="majorAscii" w:hAnsiTheme="majorAscii" w:cstheme="majorBidi"/>
          <w:color w:val="7B7B89"/>
          <w:sz w:val="22"/>
          <w:szCs w:val="22"/>
        </w:rPr>
        <w:t>5, 2025</w:t>
      </w:r>
      <w:r w:rsidRPr="6AABAC9F" w:rsidR="009D1AA0">
        <w:rPr>
          <w:rFonts w:ascii="Calibri Light" w:hAnsi="Calibri Light" w:eastAsia="Calibri" w:cs="Times New Roman" w:asciiTheme="majorAscii" w:hAnsiTheme="majorAscii" w:cstheme="majorBidi"/>
          <w:color w:val="7B7B89"/>
          <w:sz w:val="22"/>
          <w:szCs w:val="22"/>
        </w:rPr>
        <w:t xml:space="preserve"> meeting, pursuant to Sections 610.021(1), 610.021(2), 610.021(3), 610.021(12), 610.021(13) and 610.021(17) </w:t>
      </w:r>
      <w:r w:rsidRPr="6AABAC9F" w:rsidR="009D1AA0">
        <w:rPr>
          <w:rFonts w:ascii="Calibri Light" w:hAnsi="Calibri Light" w:eastAsia="Calibri" w:cs="Times New Roman" w:asciiTheme="majorAscii" w:hAnsiTheme="majorAscii" w:cstheme="majorBidi"/>
          <w:color w:val="7B7B89"/>
          <w:sz w:val="22"/>
          <w:szCs w:val="22"/>
        </w:rPr>
        <w:t>RSMo</w:t>
      </w:r>
      <w:r w:rsidRPr="6AABAC9F" w:rsidR="009D1AA0">
        <w:rPr>
          <w:rFonts w:ascii="Calibri Light" w:hAnsi="Calibri Light" w:eastAsia="Calibri" w:cs="Times New Roman" w:asciiTheme="majorAscii" w:hAnsiTheme="majorAscii" w:cstheme="majorBidi"/>
          <w:color w:val="7B7B89"/>
          <w:sz w:val="22"/>
          <w:szCs w:val="22"/>
        </w:rPr>
        <w:t>, for consideration of certain confidential or privileged communications with university counsel, real estate, personnel, litigation, contract items and confidential or privileged communications between a public governmental body and its auditor, all as authorized by law and upon approval by resolution of the Board of Curators.</w:t>
      </w:r>
    </w:p>
    <w:p w:rsidRPr="009258F8" w:rsidR="0001527A" w:rsidP="008F0530" w:rsidRDefault="0001527A" w14:paraId="22A472A9" w14:textId="1D4BA829">
      <w:pPr>
        <w:pStyle w:val="p"/>
        <w:spacing w:after="150"/>
        <w:ind w:left="450"/>
        <w:jc w:val="both"/>
        <w:rPr>
          <w:rFonts w:eastAsia="Calibri" w:asciiTheme="majorHAnsi" w:hAnsiTheme="majorHAnsi" w:cstheme="majorHAnsi"/>
          <w:sz w:val="22"/>
          <w:szCs w:val="22"/>
        </w:rPr>
      </w:pPr>
    </w:p>
    <w:sectPr w:rsidRPr="009258F8" w:rsidR="0001527A" w:rsidSect="00AF7D59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1C3" w:rsidP="00295E0D" w:rsidRDefault="005E31C3" w14:paraId="4309F1F4" w14:textId="77777777">
      <w:r>
        <w:separator/>
      </w:r>
    </w:p>
  </w:endnote>
  <w:endnote w:type="continuationSeparator" w:id="0">
    <w:p w:rsidR="005E31C3" w:rsidP="00295E0D" w:rsidRDefault="005E31C3" w14:paraId="1B19B4E4" w14:textId="77777777">
      <w:r>
        <w:continuationSeparator/>
      </w:r>
    </w:p>
  </w:endnote>
  <w:endnote w:type="continuationNotice" w:id="1">
    <w:p w:rsidR="005E31C3" w:rsidRDefault="005E31C3" w14:paraId="00B1D3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5E0D" w:rsidP="00AF7D59" w:rsidRDefault="00AF7D59" w14:paraId="31965C95" w14:textId="447C6DA2">
    <w:pPr>
      <w:pStyle w:val="Footer"/>
      <w:jc w:val="center"/>
    </w:pPr>
    <w:r>
      <w:t xml:space="preserve">OPEN – AGENDA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1C3" w:rsidP="00295E0D" w:rsidRDefault="005E31C3" w14:paraId="2F99AD1D" w14:textId="77777777">
      <w:r>
        <w:separator/>
      </w:r>
    </w:p>
  </w:footnote>
  <w:footnote w:type="continuationSeparator" w:id="0">
    <w:p w:rsidR="005E31C3" w:rsidP="00295E0D" w:rsidRDefault="005E31C3" w14:paraId="6225D634" w14:textId="77777777">
      <w:r>
        <w:continuationSeparator/>
      </w:r>
    </w:p>
  </w:footnote>
  <w:footnote w:type="continuationNotice" w:id="1">
    <w:p w:rsidR="005E31C3" w:rsidRDefault="005E31C3" w14:paraId="2F2B7E2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5E0D" w:rsidRDefault="00295E0D" w14:paraId="5129BBA2" w14:textId="34E69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87352">
    <w:abstractNumId w:val="0"/>
  </w:num>
  <w:num w:numId="2" w16cid:durableId="512113370">
    <w:abstractNumId w:val="1"/>
  </w:num>
  <w:num w:numId="3" w16cid:durableId="521094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BA5"/>
    <w:rsid w:val="0000116F"/>
    <w:rsid w:val="000149BD"/>
    <w:rsid w:val="0001527A"/>
    <w:rsid w:val="000542A7"/>
    <w:rsid w:val="000572D6"/>
    <w:rsid w:val="00064A4C"/>
    <w:rsid w:val="0006500A"/>
    <w:rsid w:val="00077468"/>
    <w:rsid w:val="000839AD"/>
    <w:rsid w:val="00093C63"/>
    <w:rsid w:val="000A6A5F"/>
    <w:rsid w:val="000B0465"/>
    <w:rsid w:val="000C46A2"/>
    <w:rsid w:val="000D0596"/>
    <w:rsid w:val="000D13C5"/>
    <w:rsid w:val="000D3137"/>
    <w:rsid w:val="000D5D2A"/>
    <w:rsid w:val="000F03A4"/>
    <w:rsid w:val="000F576F"/>
    <w:rsid w:val="001011AD"/>
    <w:rsid w:val="001066DC"/>
    <w:rsid w:val="00115A75"/>
    <w:rsid w:val="001218AC"/>
    <w:rsid w:val="001225B5"/>
    <w:rsid w:val="0012278C"/>
    <w:rsid w:val="00130C65"/>
    <w:rsid w:val="0013279C"/>
    <w:rsid w:val="00142A9E"/>
    <w:rsid w:val="0015264A"/>
    <w:rsid w:val="00160DFC"/>
    <w:rsid w:val="001629B9"/>
    <w:rsid w:val="00165CB2"/>
    <w:rsid w:val="001671B9"/>
    <w:rsid w:val="00186309"/>
    <w:rsid w:val="00190427"/>
    <w:rsid w:val="001943D4"/>
    <w:rsid w:val="001B119D"/>
    <w:rsid w:val="001C1EB4"/>
    <w:rsid w:val="001C2F1F"/>
    <w:rsid w:val="001C4FB7"/>
    <w:rsid w:val="00200BDD"/>
    <w:rsid w:val="00205903"/>
    <w:rsid w:val="00244144"/>
    <w:rsid w:val="002448A2"/>
    <w:rsid w:val="00266B07"/>
    <w:rsid w:val="002749C1"/>
    <w:rsid w:val="00280720"/>
    <w:rsid w:val="0029545A"/>
    <w:rsid w:val="00295E0D"/>
    <w:rsid w:val="00296199"/>
    <w:rsid w:val="002A2805"/>
    <w:rsid w:val="002D381E"/>
    <w:rsid w:val="002E11DA"/>
    <w:rsid w:val="002E3645"/>
    <w:rsid w:val="002E539F"/>
    <w:rsid w:val="002F285F"/>
    <w:rsid w:val="002F2D44"/>
    <w:rsid w:val="002F4AF4"/>
    <w:rsid w:val="0030474E"/>
    <w:rsid w:val="003059CC"/>
    <w:rsid w:val="00310EEC"/>
    <w:rsid w:val="00337913"/>
    <w:rsid w:val="00354D4A"/>
    <w:rsid w:val="00356299"/>
    <w:rsid w:val="0036616F"/>
    <w:rsid w:val="003765CA"/>
    <w:rsid w:val="00380CF8"/>
    <w:rsid w:val="00390AD8"/>
    <w:rsid w:val="003D4705"/>
    <w:rsid w:val="003E5B69"/>
    <w:rsid w:val="003E620D"/>
    <w:rsid w:val="00403417"/>
    <w:rsid w:val="0041019E"/>
    <w:rsid w:val="004301EB"/>
    <w:rsid w:val="00431F5E"/>
    <w:rsid w:val="004515D4"/>
    <w:rsid w:val="00452FFE"/>
    <w:rsid w:val="00466403"/>
    <w:rsid w:val="004B32DD"/>
    <w:rsid w:val="004D5EC8"/>
    <w:rsid w:val="004F17E5"/>
    <w:rsid w:val="00547C00"/>
    <w:rsid w:val="00556FDF"/>
    <w:rsid w:val="0056050F"/>
    <w:rsid w:val="005648E6"/>
    <w:rsid w:val="00564961"/>
    <w:rsid w:val="00570967"/>
    <w:rsid w:val="00571B15"/>
    <w:rsid w:val="00575614"/>
    <w:rsid w:val="00591EC1"/>
    <w:rsid w:val="005928F7"/>
    <w:rsid w:val="00594821"/>
    <w:rsid w:val="005C6ABD"/>
    <w:rsid w:val="005D03D4"/>
    <w:rsid w:val="005D04F3"/>
    <w:rsid w:val="005D1EFC"/>
    <w:rsid w:val="005D2C86"/>
    <w:rsid w:val="005E31C3"/>
    <w:rsid w:val="005E70EC"/>
    <w:rsid w:val="005F250C"/>
    <w:rsid w:val="006014A0"/>
    <w:rsid w:val="00602DC3"/>
    <w:rsid w:val="00603ADF"/>
    <w:rsid w:val="00603F86"/>
    <w:rsid w:val="006524DA"/>
    <w:rsid w:val="006578BC"/>
    <w:rsid w:val="00670A56"/>
    <w:rsid w:val="00671AFF"/>
    <w:rsid w:val="006725C0"/>
    <w:rsid w:val="006830EB"/>
    <w:rsid w:val="00691D05"/>
    <w:rsid w:val="006931A7"/>
    <w:rsid w:val="0069659A"/>
    <w:rsid w:val="006975C0"/>
    <w:rsid w:val="006A539B"/>
    <w:rsid w:val="006A6678"/>
    <w:rsid w:val="006B57C5"/>
    <w:rsid w:val="006D4CDB"/>
    <w:rsid w:val="006D7E08"/>
    <w:rsid w:val="006E2CFF"/>
    <w:rsid w:val="006E4EEB"/>
    <w:rsid w:val="006E6BD6"/>
    <w:rsid w:val="0070060A"/>
    <w:rsid w:val="00700FF7"/>
    <w:rsid w:val="00731F99"/>
    <w:rsid w:val="007366B0"/>
    <w:rsid w:val="00761840"/>
    <w:rsid w:val="007622E9"/>
    <w:rsid w:val="00771120"/>
    <w:rsid w:val="007713E7"/>
    <w:rsid w:val="007805A5"/>
    <w:rsid w:val="00787363"/>
    <w:rsid w:val="007B0BD8"/>
    <w:rsid w:val="007B6C45"/>
    <w:rsid w:val="007D6768"/>
    <w:rsid w:val="007E6902"/>
    <w:rsid w:val="008014DA"/>
    <w:rsid w:val="00801D73"/>
    <w:rsid w:val="00805537"/>
    <w:rsid w:val="00815870"/>
    <w:rsid w:val="00835536"/>
    <w:rsid w:val="00882663"/>
    <w:rsid w:val="008A10AE"/>
    <w:rsid w:val="008D25BF"/>
    <w:rsid w:val="008E0E07"/>
    <w:rsid w:val="008E3DDF"/>
    <w:rsid w:val="008E577D"/>
    <w:rsid w:val="008F0530"/>
    <w:rsid w:val="0090011D"/>
    <w:rsid w:val="009134D5"/>
    <w:rsid w:val="00916ACB"/>
    <w:rsid w:val="009258F8"/>
    <w:rsid w:val="00931F95"/>
    <w:rsid w:val="00936F8E"/>
    <w:rsid w:val="00984CAF"/>
    <w:rsid w:val="0098622F"/>
    <w:rsid w:val="009B1450"/>
    <w:rsid w:val="009D1AA0"/>
    <w:rsid w:val="009D74ED"/>
    <w:rsid w:val="009E1BFA"/>
    <w:rsid w:val="009E3B58"/>
    <w:rsid w:val="009F72CE"/>
    <w:rsid w:val="00A1404D"/>
    <w:rsid w:val="00A20321"/>
    <w:rsid w:val="00A20ECC"/>
    <w:rsid w:val="00A23D00"/>
    <w:rsid w:val="00A25BBC"/>
    <w:rsid w:val="00A31A86"/>
    <w:rsid w:val="00A3605F"/>
    <w:rsid w:val="00A45134"/>
    <w:rsid w:val="00A501EB"/>
    <w:rsid w:val="00A60698"/>
    <w:rsid w:val="00A67E67"/>
    <w:rsid w:val="00A77B3E"/>
    <w:rsid w:val="00A81CF3"/>
    <w:rsid w:val="00A8522A"/>
    <w:rsid w:val="00A879AB"/>
    <w:rsid w:val="00AD1DB5"/>
    <w:rsid w:val="00AD3B9D"/>
    <w:rsid w:val="00AE2F47"/>
    <w:rsid w:val="00AE3C9D"/>
    <w:rsid w:val="00AF7D59"/>
    <w:rsid w:val="00B00082"/>
    <w:rsid w:val="00B0035B"/>
    <w:rsid w:val="00B041FA"/>
    <w:rsid w:val="00B233F2"/>
    <w:rsid w:val="00B23B59"/>
    <w:rsid w:val="00B42BD7"/>
    <w:rsid w:val="00B43733"/>
    <w:rsid w:val="00B47F19"/>
    <w:rsid w:val="00B56AF4"/>
    <w:rsid w:val="00B7262E"/>
    <w:rsid w:val="00B74BCE"/>
    <w:rsid w:val="00B81071"/>
    <w:rsid w:val="00B843EB"/>
    <w:rsid w:val="00B94ACC"/>
    <w:rsid w:val="00BA5791"/>
    <w:rsid w:val="00BC0E67"/>
    <w:rsid w:val="00BF0C63"/>
    <w:rsid w:val="00C456BF"/>
    <w:rsid w:val="00C61EE9"/>
    <w:rsid w:val="00C64C44"/>
    <w:rsid w:val="00C67EF3"/>
    <w:rsid w:val="00C72BD2"/>
    <w:rsid w:val="00C77CFC"/>
    <w:rsid w:val="00C91A7D"/>
    <w:rsid w:val="00CA2A55"/>
    <w:rsid w:val="00CA2CDD"/>
    <w:rsid w:val="00CA74EA"/>
    <w:rsid w:val="00CC3F23"/>
    <w:rsid w:val="00CC635D"/>
    <w:rsid w:val="00CD3748"/>
    <w:rsid w:val="00CE3546"/>
    <w:rsid w:val="00CF2E64"/>
    <w:rsid w:val="00D22E59"/>
    <w:rsid w:val="00D34BF9"/>
    <w:rsid w:val="00D36C64"/>
    <w:rsid w:val="00D3737F"/>
    <w:rsid w:val="00D37842"/>
    <w:rsid w:val="00D40F65"/>
    <w:rsid w:val="00D563B2"/>
    <w:rsid w:val="00D7264B"/>
    <w:rsid w:val="00D733E9"/>
    <w:rsid w:val="00DB0A36"/>
    <w:rsid w:val="00DB4471"/>
    <w:rsid w:val="00DE5028"/>
    <w:rsid w:val="00E049D2"/>
    <w:rsid w:val="00E07BCA"/>
    <w:rsid w:val="00E07EB8"/>
    <w:rsid w:val="00E139C7"/>
    <w:rsid w:val="00E1614B"/>
    <w:rsid w:val="00E44A72"/>
    <w:rsid w:val="00E53562"/>
    <w:rsid w:val="00E54E1B"/>
    <w:rsid w:val="00E55273"/>
    <w:rsid w:val="00E658F9"/>
    <w:rsid w:val="00E67B92"/>
    <w:rsid w:val="00E801CB"/>
    <w:rsid w:val="00E841A7"/>
    <w:rsid w:val="00EB2696"/>
    <w:rsid w:val="00EB74D2"/>
    <w:rsid w:val="00EC3E36"/>
    <w:rsid w:val="00EC415C"/>
    <w:rsid w:val="00ED1DB0"/>
    <w:rsid w:val="00EE51F0"/>
    <w:rsid w:val="00EF0542"/>
    <w:rsid w:val="00EF317C"/>
    <w:rsid w:val="00F0566F"/>
    <w:rsid w:val="00F06DF7"/>
    <w:rsid w:val="00F157C9"/>
    <w:rsid w:val="00F23794"/>
    <w:rsid w:val="00F309F0"/>
    <w:rsid w:val="00F30C1B"/>
    <w:rsid w:val="00F37419"/>
    <w:rsid w:val="00F52A65"/>
    <w:rsid w:val="00F540FF"/>
    <w:rsid w:val="00F57495"/>
    <w:rsid w:val="00F63DCD"/>
    <w:rsid w:val="00F6491E"/>
    <w:rsid w:val="00F65578"/>
    <w:rsid w:val="00F760E2"/>
    <w:rsid w:val="00F85EFB"/>
    <w:rsid w:val="00F8783F"/>
    <w:rsid w:val="00F87B91"/>
    <w:rsid w:val="00FD0266"/>
    <w:rsid w:val="0113F4D8"/>
    <w:rsid w:val="0213A268"/>
    <w:rsid w:val="040FC407"/>
    <w:rsid w:val="05993566"/>
    <w:rsid w:val="065B887E"/>
    <w:rsid w:val="06F5A8B7"/>
    <w:rsid w:val="074F760D"/>
    <w:rsid w:val="09CCA27C"/>
    <w:rsid w:val="0C1AF9E5"/>
    <w:rsid w:val="0E2D6BBE"/>
    <w:rsid w:val="0F0460F6"/>
    <w:rsid w:val="13918F8B"/>
    <w:rsid w:val="13CB0B69"/>
    <w:rsid w:val="1424853C"/>
    <w:rsid w:val="147C415C"/>
    <w:rsid w:val="158615EA"/>
    <w:rsid w:val="162255F4"/>
    <w:rsid w:val="173929CD"/>
    <w:rsid w:val="17DAC0FA"/>
    <w:rsid w:val="18C4523F"/>
    <w:rsid w:val="196D837D"/>
    <w:rsid w:val="19D3E4A3"/>
    <w:rsid w:val="1C00EB67"/>
    <w:rsid w:val="1CF06B5C"/>
    <w:rsid w:val="1D59428E"/>
    <w:rsid w:val="1EA9232A"/>
    <w:rsid w:val="2088A285"/>
    <w:rsid w:val="20BEEFE7"/>
    <w:rsid w:val="21392066"/>
    <w:rsid w:val="22AF955B"/>
    <w:rsid w:val="25654F5A"/>
    <w:rsid w:val="25D8B2DF"/>
    <w:rsid w:val="275FDCB9"/>
    <w:rsid w:val="27673841"/>
    <w:rsid w:val="2B44C4E8"/>
    <w:rsid w:val="2B88F48C"/>
    <w:rsid w:val="2BA2A348"/>
    <w:rsid w:val="2BD07B7B"/>
    <w:rsid w:val="2BD2F83F"/>
    <w:rsid w:val="2BEA72B0"/>
    <w:rsid w:val="2D671539"/>
    <w:rsid w:val="324F5D05"/>
    <w:rsid w:val="3608C360"/>
    <w:rsid w:val="36EAF470"/>
    <w:rsid w:val="3733EAC8"/>
    <w:rsid w:val="382269CF"/>
    <w:rsid w:val="39C4CF9B"/>
    <w:rsid w:val="39F5C24B"/>
    <w:rsid w:val="3B512458"/>
    <w:rsid w:val="3B78C202"/>
    <w:rsid w:val="3B965604"/>
    <w:rsid w:val="3ECF407D"/>
    <w:rsid w:val="3EF52ECA"/>
    <w:rsid w:val="4108D099"/>
    <w:rsid w:val="41A1AB01"/>
    <w:rsid w:val="41D7FC1F"/>
    <w:rsid w:val="43881C92"/>
    <w:rsid w:val="440F0B73"/>
    <w:rsid w:val="4621B837"/>
    <w:rsid w:val="47627956"/>
    <w:rsid w:val="48ADA1D4"/>
    <w:rsid w:val="48F4E6CD"/>
    <w:rsid w:val="4A206150"/>
    <w:rsid w:val="4B0580B2"/>
    <w:rsid w:val="4C5BEE5A"/>
    <w:rsid w:val="4DB6D0D1"/>
    <w:rsid w:val="4EC71DD2"/>
    <w:rsid w:val="4FD03734"/>
    <w:rsid w:val="500F30B5"/>
    <w:rsid w:val="5146D30B"/>
    <w:rsid w:val="53A28715"/>
    <w:rsid w:val="5527F156"/>
    <w:rsid w:val="558BEB22"/>
    <w:rsid w:val="5746C8E6"/>
    <w:rsid w:val="58103D8D"/>
    <w:rsid w:val="58CED1F0"/>
    <w:rsid w:val="5B69EF64"/>
    <w:rsid w:val="5BAF9753"/>
    <w:rsid w:val="60F89B84"/>
    <w:rsid w:val="62BFFAD5"/>
    <w:rsid w:val="64C339CC"/>
    <w:rsid w:val="65470F55"/>
    <w:rsid w:val="66C35F4B"/>
    <w:rsid w:val="69576F87"/>
    <w:rsid w:val="6AABAC9F"/>
    <w:rsid w:val="6AC64A69"/>
    <w:rsid w:val="6EDF92D6"/>
    <w:rsid w:val="6FBBCD20"/>
    <w:rsid w:val="71594F78"/>
    <w:rsid w:val="7311399F"/>
    <w:rsid w:val="73866910"/>
    <w:rsid w:val="747C2BDE"/>
    <w:rsid w:val="762C1C0A"/>
    <w:rsid w:val="772A3CEE"/>
    <w:rsid w:val="77B39055"/>
    <w:rsid w:val="7A176481"/>
    <w:rsid w:val="7B1DF66E"/>
    <w:rsid w:val="7D878865"/>
    <w:rsid w:val="7DBBB0DC"/>
    <w:rsid w:val="7F7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BE542"/>
  <w15:chartTrackingRefBased/>
  <w15:docId w15:val="{9A6E2410-8181-4207-AB07-6E5C5C7D74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AA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ntainer" w:customStyle="1">
    <w:name w:val="container"/>
    <w:basedOn w:val="Normal"/>
    <w:rPr>
      <w:rFonts w:ascii="Calibri" w:hAnsi="Calibri" w:eastAsia="Calibri" w:cs="Calibri"/>
      <w:color w:val="7B7B89"/>
    </w:rPr>
  </w:style>
  <w:style w:type="paragraph" w:styleId="p" w:customStyle="1">
    <w:name w:val="p"/>
    <w:basedOn w:val="Normal"/>
  </w:style>
  <w:style w:type="paragraph" w:styleId="Header">
    <w:name w:val="header"/>
    <w:basedOn w:val="Normal"/>
    <w:link w:val="HeaderChar"/>
    <w:rsid w:val="00295E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295E0D"/>
    <w:rPr>
      <w:sz w:val="24"/>
      <w:szCs w:val="24"/>
    </w:rPr>
  </w:style>
  <w:style w:type="paragraph" w:styleId="Footer">
    <w:name w:val="footer"/>
    <w:basedOn w:val="Normal"/>
    <w:link w:val="FooterChar"/>
    <w:rsid w:val="00295E0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295E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6199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2E11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2E11DA"/>
  </w:style>
  <w:style w:type="character" w:styleId="CommentReference">
    <w:name w:val="annotation reference"/>
    <w:basedOn w:val="DefaultParagraphFont"/>
    <w:rsid w:val="002E1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92BFEE9CABE4AA9DFA61B16F530C6" ma:contentTypeVersion="1" ma:contentTypeDescription="Create a new document." ma:contentTypeScope="" ma:versionID="a04e965cb39dc17d53d302c953421f18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0A08-0F53-4E3C-96F6-504A8DD3E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7A84E-12D0-43B4-8281-8F01155FCBCE}">
  <ds:schemaRefs>
    <ds:schemaRef ds:uri="http://schemas.microsoft.com/office/2006/metadata/properties"/>
    <ds:schemaRef ds:uri="http://schemas.microsoft.com/office/infopath/2007/PartnerControls"/>
    <ds:schemaRef ds:uri="4e6984c5-66a7-41a3-994d-c3b8e48b2f60"/>
    <ds:schemaRef ds:uri="27d3c216-2c03-46eb-90ec-5564128f7ba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69C342-089E-41FD-93A6-227D84BDF2C7}"/>
</file>

<file path=customXml/itemProps4.xml><?xml version="1.0" encoding="utf-8"?>
<ds:datastoreItem xmlns:ds="http://schemas.openxmlformats.org/officeDocument/2006/customXml" ds:itemID="{95FE85BD-7CB9-4633-86B0-63F42086DC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Bartshe, Lauren</cp:lastModifiedBy>
  <cp:revision>38</cp:revision>
  <cp:lastPrinted>2024-12-17T23:55:00Z</cp:lastPrinted>
  <dcterms:created xsi:type="dcterms:W3CDTF">2025-01-16T20:32:00Z</dcterms:created>
  <dcterms:modified xsi:type="dcterms:W3CDTF">2025-02-03T15:28:01Z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0x010100F5692BFEE9CABE4AA9DFA61B16F530C6</vt:lpwstr>
  </property>
  <property fmtid="{D5CDD505-2E9C-101B-9397-08002B2CF9AE}" pid="3" name="Order">
    <vt:r8>55100</vt:r8>
  </property>
  <property fmtid="{D5CDD505-2E9C-101B-9397-08002B2CF9AE}" pid="4" name="MediaServiceImageTags">
    <vt:lpwstr/>
  </property>
</Properties>
</file>